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65F51" w14:textId="77777777" w:rsidR="0029198A" w:rsidRPr="003208ED" w:rsidRDefault="0029198A" w:rsidP="0029198A">
      <w:pPr>
        <w:jc w:val="center"/>
        <w:rPr>
          <w:rFonts w:ascii="Arial" w:hAnsi="Arial" w:cs="Arial"/>
          <w:b/>
        </w:rPr>
      </w:pPr>
      <w:r>
        <w:rPr>
          <w:rFonts w:ascii="Arial" w:hAnsi="Arial" w:cs="Arial"/>
          <w:noProof/>
          <w:lang w:val="en-GB" w:eastAsia="en-GB"/>
        </w:rPr>
        <w:drawing>
          <wp:inline distT="0" distB="0" distL="0" distR="0" wp14:anchorId="01CA5A91" wp14:editId="4B011A02">
            <wp:extent cx="2743200" cy="457200"/>
            <wp:effectExtent l="1905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5"/>
                    <a:srcRect/>
                    <a:stretch>
                      <a:fillRect/>
                    </a:stretch>
                  </pic:blipFill>
                  <pic:spPr bwMode="auto">
                    <a:xfrm>
                      <a:off x="0" y="0"/>
                      <a:ext cx="2743200" cy="457200"/>
                    </a:xfrm>
                    <a:prstGeom prst="rect">
                      <a:avLst/>
                    </a:prstGeom>
                    <a:noFill/>
                    <a:ln w="9525">
                      <a:noFill/>
                      <a:miter lim="800000"/>
                      <a:headEnd/>
                      <a:tailEnd/>
                    </a:ln>
                  </pic:spPr>
                </pic:pic>
              </a:graphicData>
            </a:graphic>
          </wp:inline>
        </w:drawing>
      </w:r>
    </w:p>
    <w:p w14:paraId="6C43631E" w14:textId="77777777" w:rsidR="0029198A" w:rsidRPr="003208ED" w:rsidRDefault="0029198A" w:rsidP="0029198A">
      <w:pPr>
        <w:jc w:val="center"/>
        <w:rPr>
          <w:rFonts w:ascii="Arial" w:hAnsi="Arial" w:cs="Arial"/>
          <w:b/>
        </w:rPr>
      </w:pPr>
      <w:r w:rsidRPr="003208ED">
        <w:rPr>
          <w:rFonts w:ascii="Arial" w:hAnsi="Arial" w:cs="Arial"/>
          <w:b/>
        </w:rPr>
        <w:t>JOB DESCRIPTION</w:t>
      </w:r>
    </w:p>
    <w:p w14:paraId="703E54AE" w14:textId="77777777" w:rsidR="0029198A" w:rsidRPr="003208ED" w:rsidRDefault="0029198A" w:rsidP="0029198A">
      <w:pPr>
        <w:jc w:val="center"/>
        <w:rPr>
          <w:rFonts w:ascii="Arial" w:hAnsi="Arial" w:cs="Arial"/>
          <w:b/>
        </w:rPr>
      </w:pPr>
    </w:p>
    <w:p w14:paraId="22438EE0" w14:textId="77777777" w:rsidR="0029198A" w:rsidRPr="003208ED" w:rsidRDefault="0029198A" w:rsidP="0029198A">
      <w:pPr>
        <w:jc w:val="both"/>
        <w:rPr>
          <w:rFonts w:ascii="Arial" w:hAnsi="Arial" w:cs="Arial"/>
          <w:b/>
        </w:rPr>
      </w:pPr>
    </w:p>
    <w:p w14:paraId="14CCDE00" w14:textId="5B8CB7CD" w:rsidR="0029198A" w:rsidRPr="003208ED" w:rsidRDefault="0029198A" w:rsidP="0029198A">
      <w:pPr>
        <w:jc w:val="both"/>
        <w:rPr>
          <w:rFonts w:ascii="Arial" w:hAnsi="Arial" w:cs="Arial"/>
          <w:b/>
        </w:rPr>
      </w:pPr>
      <w:r w:rsidRPr="003208ED">
        <w:rPr>
          <w:rFonts w:ascii="Arial" w:hAnsi="Arial" w:cs="Arial"/>
          <w:b/>
        </w:rPr>
        <w:t>Job Title:</w:t>
      </w:r>
      <w:r w:rsidRPr="003208ED">
        <w:rPr>
          <w:rFonts w:ascii="Arial" w:hAnsi="Arial" w:cs="Arial"/>
          <w:b/>
        </w:rPr>
        <w:tab/>
      </w:r>
      <w:r w:rsidRPr="003208ED">
        <w:rPr>
          <w:rFonts w:ascii="Arial" w:hAnsi="Arial" w:cs="Arial"/>
          <w:b/>
        </w:rPr>
        <w:tab/>
      </w:r>
      <w:r w:rsidRPr="003208ED">
        <w:rPr>
          <w:rFonts w:ascii="Arial" w:hAnsi="Arial" w:cs="Arial"/>
          <w:b/>
        </w:rPr>
        <w:tab/>
      </w:r>
      <w:r>
        <w:rPr>
          <w:rFonts w:ascii="Arial" w:hAnsi="Arial" w:cs="Arial"/>
          <w:b/>
        </w:rPr>
        <w:t xml:space="preserve">Programme </w:t>
      </w:r>
      <w:r w:rsidR="00A0702C">
        <w:rPr>
          <w:rFonts w:ascii="Arial" w:hAnsi="Arial" w:cs="Arial"/>
          <w:b/>
        </w:rPr>
        <w:t>Advisor</w:t>
      </w:r>
      <w:r w:rsidR="00D0720F">
        <w:rPr>
          <w:rFonts w:ascii="Arial" w:hAnsi="Arial" w:cs="Arial"/>
          <w:b/>
        </w:rPr>
        <w:t>,</w:t>
      </w:r>
      <w:r>
        <w:rPr>
          <w:rFonts w:ascii="Arial" w:hAnsi="Arial" w:cs="Arial"/>
          <w:b/>
        </w:rPr>
        <w:t xml:space="preserve"> </w:t>
      </w:r>
      <w:r w:rsidR="0066543E">
        <w:rPr>
          <w:rFonts w:ascii="Arial" w:hAnsi="Arial" w:cs="Arial"/>
          <w:b/>
        </w:rPr>
        <w:t>ECOWAS &amp; SPAC-West Africa</w:t>
      </w:r>
    </w:p>
    <w:p w14:paraId="126D6970" w14:textId="77777777" w:rsidR="0029198A" w:rsidRPr="003208ED" w:rsidRDefault="0029198A" w:rsidP="0029198A">
      <w:pPr>
        <w:jc w:val="both"/>
        <w:rPr>
          <w:rFonts w:ascii="Arial" w:hAnsi="Arial" w:cs="Arial"/>
          <w:b/>
        </w:rPr>
      </w:pPr>
    </w:p>
    <w:p w14:paraId="0A72B373" w14:textId="77777777" w:rsidR="0029198A" w:rsidRDefault="0029198A" w:rsidP="0029198A">
      <w:pPr>
        <w:jc w:val="both"/>
        <w:rPr>
          <w:rFonts w:ascii="Arial" w:hAnsi="Arial" w:cs="Arial"/>
          <w:b/>
        </w:rPr>
      </w:pPr>
      <w:r w:rsidRPr="003208ED">
        <w:rPr>
          <w:rFonts w:ascii="Arial" w:hAnsi="Arial" w:cs="Arial"/>
          <w:b/>
        </w:rPr>
        <w:t>Location:</w:t>
      </w:r>
      <w:r w:rsidRPr="003208ED">
        <w:rPr>
          <w:rFonts w:ascii="Arial" w:hAnsi="Arial" w:cs="Arial"/>
          <w:b/>
        </w:rPr>
        <w:tab/>
      </w:r>
      <w:r w:rsidRPr="003208ED">
        <w:rPr>
          <w:rFonts w:ascii="Arial" w:hAnsi="Arial" w:cs="Arial"/>
          <w:b/>
        </w:rPr>
        <w:tab/>
      </w:r>
      <w:r w:rsidRPr="003208ED">
        <w:rPr>
          <w:rFonts w:ascii="Arial" w:hAnsi="Arial" w:cs="Arial"/>
          <w:b/>
        </w:rPr>
        <w:tab/>
        <w:t>Abuja</w:t>
      </w:r>
    </w:p>
    <w:p w14:paraId="6D5AFA5F" w14:textId="77777777" w:rsidR="00A0702C" w:rsidRPr="003208ED" w:rsidRDefault="00A0702C" w:rsidP="0029198A">
      <w:pPr>
        <w:jc w:val="both"/>
        <w:rPr>
          <w:rFonts w:ascii="Arial" w:hAnsi="Arial" w:cs="Arial"/>
          <w:b/>
        </w:rPr>
      </w:pPr>
    </w:p>
    <w:p w14:paraId="5644062C" w14:textId="2F64EEC1" w:rsidR="0029198A" w:rsidRPr="003208ED" w:rsidRDefault="0029198A" w:rsidP="0029198A">
      <w:pPr>
        <w:ind w:left="2880" w:hanging="2880"/>
        <w:jc w:val="both"/>
        <w:rPr>
          <w:rFonts w:ascii="Arial" w:hAnsi="Arial" w:cs="Arial"/>
          <w:b/>
        </w:rPr>
      </w:pPr>
      <w:r w:rsidRPr="003208ED">
        <w:rPr>
          <w:rFonts w:ascii="Arial" w:hAnsi="Arial" w:cs="Arial"/>
          <w:b/>
        </w:rPr>
        <w:t>Reporting to:</w:t>
      </w:r>
      <w:r w:rsidRPr="003208ED">
        <w:rPr>
          <w:rFonts w:ascii="Arial" w:hAnsi="Arial" w:cs="Arial"/>
          <w:b/>
        </w:rPr>
        <w:tab/>
      </w:r>
      <w:r w:rsidR="009C4A20">
        <w:rPr>
          <w:rFonts w:ascii="Arial" w:hAnsi="Arial" w:cs="Arial"/>
          <w:b/>
        </w:rPr>
        <w:t>Food and Agriculture Programme</w:t>
      </w:r>
      <w:r w:rsidR="00621D3D">
        <w:rPr>
          <w:rFonts w:ascii="Arial" w:hAnsi="Arial" w:cs="Arial"/>
          <w:b/>
        </w:rPr>
        <w:t xml:space="preserve"> </w:t>
      </w:r>
      <w:r w:rsidR="0066543E">
        <w:rPr>
          <w:rFonts w:ascii="Arial" w:hAnsi="Arial" w:cs="Arial"/>
          <w:b/>
        </w:rPr>
        <w:t>Specialist</w:t>
      </w:r>
    </w:p>
    <w:p w14:paraId="0AADA2F9" w14:textId="77777777" w:rsidR="0029198A" w:rsidRPr="003208ED" w:rsidRDefault="0029198A" w:rsidP="0029198A">
      <w:pPr>
        <w:ind w:left="2880" w:hanging="2880"/>
        <w:jc w:val="both"/>
        <w:rPr>
          <w:rFonts w:ascii="Arial" w:hAnsi="Arial" w:cs="Arial"/>
          <w:b/>
        </w:rPr>
      </w:pPr>
    </w:p>
    <w:p w14:paraId="5C202FF3" w14:textId="4CC7EE21" w:rsidR="0029198A" w:rsidRPr="003208ED" w:rsidRDefault="0029198A" w:rsidP="0029198A">
      <w:pPr>
        <w:ind w:left="2880" w:hanging="2880"/>
        <w:jc w:val="both"/>
        <w:rPr>
          <w:rFonts w:ascii="Arial" w:hAnsi="Arial" w:cs="Arial"/>
          <w:b/>
        </w:rPr>
      </w:pPr>
      <w:r w:rsidRPr="003208ED">
        <w:rPr>
          <w:rFonts w:ascii="Arial" w:hAnsi="Arial" w:cs="Arial"/>
          <w:b/>
        </w:rPr>
        <w:t xml:space="preserve">Line Management: </w:t>
      </w:r>
      <w:r w:rsidRPr="003208ED">
        <w:rPr>
          <w:rFonts w:ascii="Arial" w:hAnsi="Arial" w:cs="Arial"/>
          <w:b/>
        </w:rPr>
        <w:tab/>
      </w:r>
      <w:r w:rsidR="00621D3D">
        <w:rPr>
          <w:rFonts w:ascii="Arial" w:hAnsi="Arial" w:cs="Arial"/>
          <w:b/>
        </w:rPr>
        <w:t>Food and Agriculture Programme Officer</w:t>
      </w:r>
    </w:p>
    <w:p w14:paraId="59DC5B3C" w14:textId="77777777" w:rsidR="0029198A" w:rsidRPr="003208ED" w:rsidRDefault="0029198A" w:rsidP="0029198A">
      <w:pPr>
        <w:rPr>
          <w:rFonts w:ascii="Arial" w:hAnsi="Arial" w:cs="Arial"/>
        </w:rPr>
      </w:pPr>
    </w:p>
    <w:p w14:paraId="75A50474" w14:textId="77777777" w:rsidR="0029198A" w:rsidRPr="003208ED" w:rsidRDefault="0029198A" w:rsidP="0029198A">
      <w:pPr>
        <w:rPr>
          <w:rFonts w:ascii="Arial" w:hAnsi="Arial" w:cs="Arial"/>
          <w:b/>
        </w:rPr>
      </w:pPr>
      <w:r w:rsidRPr="0D044D16">
        <w:rPr>
          <w:rFonts w:ascii="Arial" w:hAnsi="Arial" w:cs="Arial"/>
          <w:b/>
          <w:bCs/>
        </w:rPr>
        <w:t>Job Purpose</w:t>
      </w:r>
    </w:p>
    <w:p w14:paraId="33ED1B2A" w14:textId="34DB32BE" w:rsidR="0D044D16" w:rsidRDefault="0D044D16" w:rsidP="0D044D16">
      <w:pPr>
        <w:rPr>
          <w:rFonts w:ascii="Arial" w:hAnsi="Arial" w:cs="Arial"/>
          <w:b/>
          <w:bCs/>
        </w:rPr>
      </w:pPr>
    </w:p>
    <w:p w14:paraId="56A8D96A" w14:textId="5E2A572D" w:rsidR="0029198A" w:rsidRPr="003208ED" w:rsidRDefault="0029198A" w:rsidP="7290ACDA">
      <w:pPr>
        <w:jc w:val="both"/>
        <w:rPr>
          <w:rFonts w:ascii="Arial" w:hAnsi="Arial" w:cs="Arial"/>
        </w:rPr>
      </w:pPr>
      <w:r w:rsidRPr="7290ACDA">
        <w:rPr>
          <w:rFonts w:ascii="Arial" w:hAnsi="Arial" w:cs="Arial"/>
        </w:rPr>
        <w:t xml:space="preserve">The post holder will </w:t>
      </w:r>
      <w:r w:rsidR="00814BDB" w:rsidRPr="7290ACDA">
        <w:rPr>
          <w:rFonts w:ascii="Arial" w:hAnsi="Arial" w:cs="Arial"/>
        </w:rPr>
        <w:t>manage and provide strategic leadership for</w:t>
      </w:r>
      <w:r w:rsidR="0066543E" w:rsidRPr="7290ACDA">
        <w:rPr>
          <w:rFonts w:ascii="Arial" w:hAnsi="Arial" w:cs="Arial"/>
        </w:rPr>
        <w:t xml:space="preserve"> ECOWAS and </w:t>
      </w:r>
      <w:r w:rsidR="00814BDB" w:rsidRPr="7290ACDA">
        <w:rPr>
          <w:rFonts w:ascii="Arial" w:hAnsi="Arial" w:cs="Arial"/>
        </w:rPr>
        <w:t>the Strategic Partnerships for Agroecology and Climate Justice in West Africa (SPAC-West Africa), Nigeria</w:t>
      </w:r>
      <w:r w:rsidR="0C3F8E58" w:rsidRPr="7290ACDA">
        <w:rPr>
          <w:rFonts w:ascii="Arial" w:hAnsi="Arial" w:cs="Arial"/>
        </w:rPr>
        <w:t xml:space="preserve"> Project</w:t>
      </w:r>
      <w:r w:rsidR="00814BDB" w:rsidRPr="7290ACDA">
        <w:rPr>
          <w:rFonts w:ascii="Arial" w:hAnsi="Arial" w:cs="Arial"/>
        </w:rPr>
        <w:t xml:space="preserve">. </w:t>
      </w:r>
      <w:r w:rsidR="00A971BE">
        <w:rPr>
          <w:rFonts w:ascii="Arial" w:hAnsi="Arial" w:cs="Arial"/>
        </w:rPr>
        <w:t>S/he will also s</w:t>
      </w:r>
      <w:r w:rsidR="00074512" w:rsidRPr="7290ACDA">
        <w:rPr>
          <w:rFonts w:ascii="Arial" w:hAnsi="Arial" w:cs="Arial"/>
        </w:rPr>
        <w:t xml:space="preserve">upport </w:t>
      </w:r>
      <w:r w:rsidR="006B50BD" w:rsidRPr="7290ACDA">
        <w:rPr>
          <w:rFonts w:ascii="Arial" w:hAnsi="Arial" w:cs="Arial"/>
        </w:rPr>
        <w:t>the Food &amp; Agriculture programme of ActionAid Nigeria working</w:t>
      </w:r>
      <w:r w:rsidRPr="7290ACDA">
        <w:rPr>
          <w:rFonts w:ascii="Arial" w:hAnsi="Arial" w:cs="Arial"/>
        </w:rPr>
        <w:t xml:space="preserve"> to deliver on the core objectives </w:t>
      </w:r>
      <w:r w:rsidR="006B50BD" w:rsidRPr="7290ACDA">
        <w:rPr>
          <w:rFonts w:ascii="Arial" w:hAnsi="Arial" w:cs="Arial"/>
        </w:rPr>
        <w:t>as outlined in the Country Strategy Paper (CSP)</w:t>
      </w:r>
      <w:r w:rsidR="00A971BE">
        <w:rPr>
          <w:rFonts w:ascii="Arial" w:hAnsi="Arial" w:cs="Arial"/>
        </w:rPr>
        <w:t xml:space="preserve"> as well as </w:t>
      </w:r>
      <w:r w:rsidR="00026DBB">
        <w:rPr>
          <w:rFonts w:ascii="Arial" w:hAnsi="Arial" w:cs="Arial"/>
        </w:rPr>
        <w:t xml:space="preserve">support </w:t>
      </w:r>
      <w:r w:rsidRPr="7290ACDA">
        <w:rPr>
          <w:rFonts w:ascii="Arial" w:hAnsi="Arial" w:cs="Arial"/>
        </w:rPr>
        <w:t xml:space="preserve">fundraising initiatives for the </w:t>
      </w:r>
      <w:r w:rsidR="0053656A" w:rsidRPr="7290ACDA">
        <w:rPr>
          <w:rFonts w:ascii="Arial" w:hAnsi="Arial" w:cs="Arial"/>
        </w:rPr>
        <w:t>programme.</w:t>
      </w:r>
    </w:p>
    <w:p w14:paraId="26A99A57" w14:textId="77777777" w:rsidR="0029198A" w:rsidRPr="003208ED" w:rsidRDefault="0029198A" w:rsidP="0029198A">
      <w:pPr>
        <w:rPr>
          <w:rFonts w:ascii="Arial" w:hAnsi="Arial" w:cs="Arial"/>
          <w:b/>
        </w:rPr>
      </w:pPr>
    </w:p>
    <w:p w14:paraId="5392C57C" w14:textId="77777777" w:rsidR="0029198A" w:rsidRDefault="0029198A" w:rsidP="0029198A">
      <w:pPr>
        <w:rPr>
          <w:rFonts w:ascii="Arial" w:hAnsi="Arial" w:cs="Arial"/>
          <w:b/>
        </w:rPr>
      </w:pPr>
      <w:r w:rsidRPr="003208ED">
        <w:rPr>
          <w:rFonts w:ascii="Arial" w:hAnsi="Arial" w:cs="Arial"/>
          <w:b/>
        </w:rPr>
        <w:t>Specific Responsibilities</w:t>
      </w:r>
    </w:p>
    <w:p w14:paraId="40AF03A2" w14:textId="77777777" w:rsidR="00C54A50" w:rsidRDefault="00C54A50" w:rsidP="0029198A">
      <w:pPr>
        <w:rPr>
          <w:rFonts w:ascii="Arial" w:hAnsi="Arial" w:cs="Arial"/>
          <w:b/>
        </w:rPr>
      </w:pPr>
    </w:p>
    <w:p w14:paraId="152B32AC" w14:textId="77777777" w:rsidR="00C54A50" w:rsidRPr="003208ED" w:rsidRDefault="00C54A50" w:rsidP="0029198A">
      <w:pPr>
        <w:rPr>
          <w:rFonts w:ascii="Arial" w:hAnsi="Arial" w:cs="Arial"/>
          <w:b/>
        </w:rPr>
      </w:pPr>
      <w:r>
        <w:rPr>
          <w:rFonts w:ascii="Arial" w:hAnsi="Arial" w:cs="Arial"/>
          <w:b/>
        </w:rPr>
        <w:t>Programmes:</w:t>
      </w:r>
    </w:p>
    <w:p w14:paraId="0E06AE40" w14:textId="04A3C6C8" w:rsidR="0066543E" w:rsidRDefault="0066543E" w:rsidP="00814BDB">
      <w:pPr>
        <w:numPr>
          <w:ilvl w:val="0"/>
          <w:numId w:val="8"/>
        </w:numPr>
        <w:contextualSpacing/>
        <w:jc w:val="both"/>
        <w:rPr>
          <w:rFonts w:ascii="Arial" w:hAnsi="Arial"/>
        </w:rPr>
      </w:pPr>
      <w:r>
        <w:rPr>
          <w:rFonts w:ascii="Arial" w:hAnsi="Arial"/>
        </w:rPr>
        <w:t>Lead relationships building with the ECOWAS Commission and stakeholders across the ECOWAS region.</w:t>
      </w:r>
    </w:p>
    <w:p w14:paraId="2DB4C187" w14:textId="565B7790" w:rsidR="00814BDB" w:rsidRPr="0068444A" w:rsidRDefault="00814BDB" w:rsidP="00814BDB">
      <w:pPr>
        <w:numPr>
          <w:ilvl w:val="0"/>
          <w:numId w:val="8"/>
        </w:numPr>
        <w:contextualSpacing/>
        <w:jc w:val="both"/>
        <w:rPr>
          <w:rFonts w:ascii="Arial" w:hAnsi="Arial"/>
        </w:rPr>
      </w:pPr>
      <w:r>
        <w:rPr>
          <w:rFonts w:ascii="Arial" w:hAnsi="Arial"/>
        </w:rPr>
        <w:t>Lead</w:t>
      </w:r>
      <w:r w:rsidRPr="00F40589">
        <w:rPr>
          <w:rFonts w:ascii="Arial" w:hAnsi="Arial"/>
        </w:rPr>
        <w:t xml:space="preserve"> research and analysis, advocacy, and campaigns </w:t>
      </w:r>
      <w:r>
        <w:rPr>
          <w:rFonts w:ascii="Arial" w:hAnsi="Arial"/>
        </w:rPr>
        <w:t>on agroecology and climate justice issues</w:t>
      </w:r>
    </w:p>
    <w:p w14:paraId="0A711676" w14:textId="21C55AB0" w:rsidR="00814BDB" w:rsidRPr="008E6E99" w:rsidRDefault="00814BDB" w:rsidP="00814BDB">
      <w:pPr>
        <w:numPr>
          <w:ilvl w:val="0"/>
          <w:numId w:val="8"/>
        </w:numPr>
        <w:contextualSpacing/>
        <w:jc w:val="both"/>
        <w:rPr>
          <w:rFonts w:ascii="Arial" w:hAnsi="Arial"/>
        </w:rPr>
      </w:pPr>
      <w:r w:rsidRPr="00F40589">
        <w:rPr>
          <w:rFonts w:ascii="Arial" w:hAnsi="Arial"/>
        </w:rPr>
        <w:t>Lead</w:t>
      </w:r>
      <w:r>
        <w:rPr>
          <w:rFonts w:ascii="Arial" w:hAnsi="Arial"/>
        </w:rPr>
        <w:t xml:space="preserve"> </w:t>
      </w:r>
      <w:r w:rsidRPr="00F40589">
        <w:rPr>
          <w:rFonts w:ascii="Arial" w:hAnsi="Arial"/>
        </w:rPr>
        <w:t xml:space="preserve">networking and alliance building with stakeholders </w:t>
      </w:r>
      <w:r>
        <w:rPr>
          <w:rFonts w:ascii="Arial" w:hAnsi="Arial"/>
        </w:rPr>
        <w:t xml:space="preserve">on agroecology and climate </w:t>
      </w:r>
      <w:r w:rsidR="00A359C4">
        <w:rPr>
          <w:rFonts w:ascii="Arial" w:hAnsi="Arial"/>
        </w:rPr>
        <w:t>justice.</w:t>
      </w:r>
    </w:p>
    <w:p w14:paraId="2F776C1C" w14:textId="3B58BFCA" w:rsidR="00814BDB" w:rsidRDefault="00814BDB" w:rsidP="00814BDB">
      <w:pPr>
        <w:numPr>
          <w:ilvl w:val="0"/>
          <w:numId w:val="8"/>
        </w:numPr>
        <w:ind w:left="714" w:hanging="357"/>
        <w:contextualSpacing/>
        <w:jc w:val="both"/>
        <w:rPr>
          <w:rFonts w:ascii="Arial" w:hAnsi="Arial"/>
        </w:rPr>
      </w:pPr>
      <w:r>
        <w:rPr>
          <w:rFonts w:ascii="Arial" w:hAnsi="Arial"/>
        </w:rPr>
        <w:t xml:space="preserve">Produce strategic documents for engagement with relevant government agencies, private sector, and other stakeholders </w:t>
      </w:r>
      <w:r w:rsidRPr="006554F2">
        <w:rPr>
          <w:rFonts w:ascii="Arial" w:hAnsi="Arial"/>
        </w:rPr>
        <w:t>on</w:t>
      </w:r>
      <w:r w:rsidR="0066543E">
        <w:rPr>
          <w:rFonts w:ascii="Arial" w:hAnsi="Arial"/>
        </w:rPr>
        <w:t xml:space="preserve"> ECOWAS,</w:t>
      </w:r>
      <w:r w:rsidRPr="006554F2">
        <w:rPr>
          <w:rFonts w:ascii="Arial" w:hAnsi="Arial"/>
        </w:rPr>
        <w:t xml:space="preserve"> </w:t>
      </w:r>
      <w:r>
        <w:rPr>
          <w:rFonts w:ascii="Arial" w:hAnsi="Arial"/>
        </w:rPr>
        <w:t xml:space="preserve">agroecology and climate </w:t>
      </w:r>
      <w:r w:rsidR="00A359C4">
        <w:rPr>
          <w:rFonts w:ascii="Arial" w:hAnsi="Arial"/>
        </w:rPr>
        <w:t>justice.</w:t>
      </w:r>
      <w:r>
        <w:rPr>
          <w:rFonts w:ascii="Arial" w:hAnsi="Arial"/>
        </w:rPr>
        <w:t xml:space="preserve"> </w:t>
      </w:r>
    </w:p>
    <w:p w14:paraId="137B2D57" w14:textId="7B89BA48" w:rsidR="00814BDB" w:rsidRDefault="00814BDB" w:rsidP="00814BDB">
      <w:pPr>
        <w:numPr>
          <w:ilvl w:val="0"/>
          <w:numId w:val="8"/>
        </w:numPr>
        <w:ind w:left="714" w:hanging="357"/>
        <w:contextualSpacing/>
        <w:jc w:val="both"/>
        <w:rPr>
          <w:rFonts w:ascii="Arial" w:hAnsi="Arial"/>
        </w:rPr>
      </w:pPr>
      <w:r>
        <w:rPr>
          <w:rFonts w:ascii="Arial" w:hAnsi="Arial"/>
        </w:rPr>
        <w:t>Facilitate capacity building and nurturing of smallholder women farmers</w:t>
      </w:r>
      <w:r w:rsidR="00A359C4">
        <w:rPr>
          <w:rFonts w:ascii="Arial" w:hAnsi="Arial"/>
        </w:rPr>
        <w:t xml:space="preserve">, </w:t>
      </w:r>
      <w:r>
        <w:rPr>
          <w:rFonts w:ascii="Arial" w:hAnsi="Arial"/>
        </w:rPr>
        <w:t>young people, partners, local structures, and the community people themselves to continuously analyse their situation, identify workable action, and have the skills to take the needed action which may often include engaging duty bearers to ensure equity and climate justice.</w:t>
      </w:r>
    </w:p>
    <w:p w14:paraId="77871ACC" w14:textId="18A99ED3" w:rsidR="00814BDB" w:rsidRDefault="00814BDB" w:rsidP="00814BDB">
      <w:pPr>
        <w:numPr>
          <w:ilvl w:val="0"/>
          <w:numId w:val="8"/>
        </w:numPr>
        <w:ind w:left="714" w:hanging="357"/>
        <w:contextualSpacing/>
        <w:jc w:val="both"/>
        <w:rPr>
          <w:rFonts w:ascii="Arial" w:hAnsi="Arial"/>
        </w:rPr>
      </w:pPr>
      <w:r>
        <w:rPr>
          <w:rFonts w:ascii="Arial" w:hAnsi="Arial"/>
        </w:rPr>
        <w:t xml:space="preserve">Provide </w:t>
      </w:r>
      <w:r w:rsidRPr="008E3560">
        <w:rPr>
          <w:rFonts w:ascii="Arial" w:hAnsi="Arial"/>
        </w:rPr>
        <w:t>capacity building</w:t>
      </w:r>
      <w:r>
        <w:rPr>
          <w:rFonts w:ascii="Arial" w:hAnsi="Arial"/>
        </w:rPr>
        <w:t xml:space="preserve"> for </w:t>
      </w:r>
      <w:r w:rsidR="00A359C4">
        <w:rPr>
          <w:rFonts w:ascii="Arial" w:hAnsi="Arial"/>
        </w:rPr>
        <w:t xml:space="preserve">smallholder women farmers, </w:t>
      </w:r>
      <w:r w:rsidRPr="008E3560">
        <w:rPr>
          <w:rFonts w:ascii="Arial" w:hAnsi="Arial"/>
        </w:rPr>
        <w:t>young people and project partners</w:t>
      </w:r>
      <w:r>
        <w:rPr>
          <w:rFonts w:ascii="Arial" w:hAnsi="Arial"/>
        </w:rPr>
        <w:t xml:space="preserve"> on </w:t>
      </w:r>
      <w:r w:rsidR="00A359C4">
        <w:rPr>
          <w:rFonts w:ascii="Arial" w:hAnsi="Arial"/>
        </w:rPr>
        <w:t xml:space="preserve">agroecology, </w:t>
      </w:r>
      <w:r w:rsidRPr="008E3560">
        <w:rPr>
          <w:rFonts w:ascii="Arial" w:hAnsi="Arial"/>
        </w:rPr>
        <w:t>climate resilience</w:t>
      </w:r>
      <w:r>
        <w:rPr>
          <w:rFonts w:ascii="Arial" w:hAnsi="Arial"/>
        </w:rPr>
        <w:t>,</w:t>
      </w:r>
      <w:r w:rsidRPr="008E3560">
        <w:rPr>
          <w:rFonts w:ascii="Arial" w:hAnsi="Arial"/>
        </w:rPr>
        <w:t xml:space="preserve"> adaptation, and mitigation.</w:t>
      </w:r>
    </w:p>
    <w:p w14:paraId="151C0D28" w14:textId="44376263" w:rsidR="00814BDB" w:rsidRDefault="00814BDB" w:rsidP="00814BDB">
      <w:pPr>
        <w:numPr>
          <w:ilvl w:val="0"/>
          <w:numId w:val="8"/>
        </w:numPr>
        <w:ind w:left="714" w:hanging="357"/>
        <w:contextualSpacing/>
        <w:jc w:val="both"/>
        <w:rPr>
          <w:rFonts w:ascii="Arial" w:hAnsi="Arial"/>
        </w:rPr>
      </w:pPr>
      <w:r>
        <w:rPr>
          <w:rFonts w:ascii="Arial" w:hAnsi="Arial"/>
        </w:rPr>
        <w:t>Prepare</w:t>
      </w:r>
      <w:r w:rsidR="00A359C4">
        <w:rPr>
          <w:rFonts w:ascii="Arial" w:hAnsi="Arial"/>
        </w:rPr>
        <w:t xml:space="preserve"> </w:t>
      </w:r>
      <w:r w:rsidR="00A359C4" w:rsidRPr="00814BDB">
        <w:rPr>
          <w:rFonts w:ascii="Arial" w:hAnsi="Arial" w:cs="Arial"/>
        </w:rPr>
        <w:t>SPAC-West Africa</w:t>
      </w:r>
      <w:r w:rsidR="00A359C4">
        <w:rPr>
          <w:rFonts w:ascii="Arial" w:hAnsi="Arial" w:cs="Arial"/>
        </w:rPr>
        <w:t>, Nigeria</w:t>
      </w:r>
      <w:r>
        <w:rPr>
          <w:rFonts w:ascii="Arial" w:hAnsi="Arial"/>
        </w:rPr>
        <w:t xml:space="preserve"> annual programme plans and budgets. </w:t>
      </w:r>
    </w:p>
    <w:p w14:paraId="7031738C" w14:textId="77777777" w:rsidR="00814BDB" w:rsidRDefault="00814BDB" w:rsidP="00814BDB">
      <w:pPr>
        <w:numPr>
          <w:ilvl w:val="0"/>
          <w:numId w:val="8"/>
        </w:numPr>
        <w:ind w:left="714" w:hanging="357"/>
        <w:contextualSpacing/>
        <w:jc w:val="both"/>
        <w:rPr>
          <w:rFonts w:ascii="Arial" w:hAnsi="Arial"/>
        </w:rPr>
      </w:pPr>
      <w:r>
        <w:rPr>
          <w:rFonts w:ascii="Arial" w:hAnsi="Arial"/>
        </w:rPr>
        <w:t>Facilitate s</w:t>
      </w:r>
      <w:r w:rsidRPr="004906E3">
        <w:rPr>
          <w:rFonts w:ascii="Arial" w:hAnsi="Arial"/>
        </w:rPr>
        <w:t>ustainable</w:t>
      </w:r>
      <w:r>
        <w:rPr>
          <w:rFonts w:ascii="Arial" w:hAnsi="Arial"/>
        </w:rPr>
        <w:t xml:space="preserve"> and</w:t>
      </w:r>
      <w:r w:rsidRPr="004906E3">
        <w:rPr>
          <w:rFonts w:ascii="Arial" w:hAnsi="Arial"/>
        </w:rPr>
        <w:t xml:space="preserve"> alternative</w:t>
      </w:r>
      <w:r>
        <w:rPr>
          <w:rFonts w:ascii="Arial" w:hAnsi="Arial"/>
        </w:rPr>
        <w:t xml:space="preserve"> livelihood </w:t>
      </w:r>
      <w:r w:rsidRPr="004906E3">
        <w:rPr>
          <w:rFonts w:ascii="Arial" w:hAnsi="Arial"/>
        </w:rPr>
        <w:t>issues, etc</w:t>
      </w:r>
      <w:r>
        <w:rPr>
          <w:rFonts w:ascii="Arial" w:hAnsi="Arial"/>
        </w:rPr>
        <w:t>.</w:t>
      </w:r>
    </w:p>
    <w:p w14:paraId="342AAEA8" w14:textId="0C28AD79" w:rsidR="00814BDB" w:rsidRDefault="00814BDB" w:rsidP="00814BDB">
      <w:pPr>
        <w:numPr>
          <w:ilvl w:val="0"/>
          <w:numId w:val="8"/>
        </w:numPr>
        <w:ind w:left="714" w:hanging="357"/>
        <w:contextualSpacing/>
        <w:jc w:val="both"/>
        <w:rPr>
          <w:rFonts w:ascii="Arial" w:hAnsi="Arial"/>
        </w:rPr>
      </w:pPr>
      <w:r>
        <w:rPr>
          <w:rFonts w:ascii="Arial" w:hAnsi="Arial"/>
        </w:rPr>
        <w:t>Work with private sector</w:t>
      </w:r>
      <w:r w:rsidR="00A359C4">
        <w:rPr>
          <w:rFonts w:ascii="Arial" w:hAnsi="Arial"/>
        </w:rPr>
        <w:t>, smallholder women farmers and</w:t>
      </w:r>
      <w:r>
        <w:rPr>
          <w:rFonts w:ascii="Arial" w:hAnsi="Arial"/>
        </w:rPr>
        <w:t xml:space="preserve"> young people </w:t>
      </w:r>
      <w:r w:rsidR="00A359C4">
        <w:rPr>
          <w:rFonts w:ascii="Arial" w:hAnsi="Arial"/>
        </w:rPr>
        <w:t xml:space="preserve">on agroecology </w:t>
      </w:r>
      <w:r>
        <w:rPr>
          <w:rFonts w:ascii="Arial" w:hAnsi="Arial"/>
        </w:rPr>
        <w:t>to facilitate</w:t>
      </w:r>
      <w:r w:rsidR="00A359C4">
        <w:rPr>
          <w:rFonts w:ascii="Arial" w:hAnsi="Arial"/>
        </w:rPr>
        <w:t xml:space="preserve"> access to market and scale up of agroecology.</w:t>
      </w:r>
    </w:p>
    <w:p w14:paraId="647B32FA" w14:textId="0485F46C" w:rsidR="00814BDB" w:rsidRPr="006554F2" w:rsidRDefault="00814BDB" w:rsidP="00814BDB">
      <w:pPr>
        <w:numPr>
          <w:ilvl w:val="0"/>
          <w:numId w:val="8"/>
        </w:numPr>
        <w:ind w:left="714" w:hanging="357"/>
        <w:contextualSpacing/>
        <w:jc w:val="both"/>
        <w:rPr>
          <w:rFonts w:ascii="Arial" w:hAnsi="Arial"/>
        </w:rPr>
      </w:pPr>
      <w:r w:rsidRPr="006554F2">
        <w:rPr>
          <w:rFonts w:ascii="Arial" w:hAnsi="Arial"/>
        </w:rPr>
        <w:t>Work with</w:t>
      </w:r>
      <w:r w:rsidR="00A971BE">
        <w:rPr>
          <w:rFonts w:ascii="Arial" w:hAnsi="Arial"/>
        </w:rPr>
        <w:t xml:space="preserve"> Impact Assessment and Shared Learning (</w:t>
      </w:r>
      <w:r w:rsidRPr="006554F2">
        <w:rPr>
          <w:rFonts w:ascii="Arial" w:hAnsi="Arial"/>
        </w:rPr>
        <w:t>IASL</w:t>
      </w:r>
      <w:r w:rsidR="00A971BE">
        <w:rPr>
          <w:rFonts w:ascii="Arial" w:hAnsi="Arial"/>
        </w:rPr>
        <w:t>)</w:t>
      </w:r>
      <w:r w:rsidRPr="006554F2">
        <w:rPr>
          <w:rFonts w:ascii="Arial" w:hAnsi="Arial"/>
        </w:rPr>
        <w:t xml:space="preserve"> Unit to develop proper baseline &amp; Project Management and Evaluation (PM&amp;E) Systems</w:t>
      </w:r>
      <w:r w:rsidR="00A359C4">
        <w:rPr>
          <w:rFonts w:ascii="Arial" w:hAnsi="Arial"/>
        </w:rPr>
        <w:t xml:space="preserve"> for </w:t>
      </w:r>
      <w:r w:rsidR="00A359C4" w:rsidRPr="00814BDB">
        <w:rPr>
          <w:rFonts w:ascii="Arial" w:hAnsi="Arial" w:cs="Arial"/>
        </w:rPr>
        <w:t>SPAC-West Africa</w:t>
      </w:r>
      <w:r w:rsidR="00A359C4">
        <w:rPr>
          <w:rFonts w:ascii="Arial" w:hAnsi="Arial" w:cs="Arial"/>
        </w:rPr>
        <w:t>, Nigeria</w:t>
      </w:r>
      <w:r w:rsidRPr="006554F2">
        <w:rPr>
          <w:rFonts w:ascii="Arial" w:hAnsi="Arial"/>
        </w:rPr>
        <w:t>.</w:t>
      </w:r>
    </w:p>
    <w:p w14:paraId="655F99C1" w14:textId="06E98573" w:rsidR="00814BDB" w:rsidRPr="00517495" w:rsidRDefault="00814BDB" w:rsidP="00814BDB">
      <w:pPr>
        <w:numPr>
          <w:ilvl w:val="0"/>
          <w:numId w:val="8"/>
        </w:numPr>
        <w:ind w:left="714" w:hanging="357"/>
        <w:contextualSpacing/>
        <w:jc w:val="both"/>
        <w:rPr>
          <w:rFonts w:ascii="Arial" w:hAnsi="Arial" w:cs="Arial"/>
        </w:rPr>
      </w:pPr>
      <w:r w:rsidRPr="00517495">
        <w:rPr>
          <w:rFonts w:ascii="Arial" w:hAnsi="Arial" w:cs="Arial"/>
        </w:rPr>
        <w:t>Provide information and liaise with Communications unit of AAN on posting of</w:t>
      </w:r>
      <w:r w:rsidR="00A359C4">
        <w:rPr>
          <w:rFonts w:ascii="Arial" w:hAnsi="Arial" w:cs="Arial"/>
        </w:rPr>
        <w:t xml:space="preserve"> </w:t>
      </w:r>
      <w:r w:rsidR="00A359C4" w:rsidRPr="00814BDB">
        <w:rPr>
          <w:rFonts w:ascii="Arial" w:hAnsi="Arial" w:cs="Arial"/>
        </w:rPr>
        <w:t>SPAC-West Africa</w:t>
      </w:r>
      <w:r w:rsidR="00A359C4">
        <w:rPr>
          <w:rFonts w:ascii="Arial" w:hAnsi="Arial" w:cs="Arial"/>
        </w:rPr>
        <w:t>, Nigeria</w:t>
      </w:r>
      <w:r>
        <w:rPr>
          <w:rFonts w:ascii="Arial" w:hAnsi="Arial" w:cs="Arial"/>
        </w:rPr>
        <w:t xml:space="preserve"> </w:t>
      </w:r>
      <w:r w:rsidRPr="00517495">
        <w:rPr>
          <w:rFonts w:ascii="Arial" w:hAnsi="Arial" w:cs="Arial"/>
        </w:rPr>
        <w:t xml:space="preserve">programme materials and other relevant information to the </w:t>
      </w:r>
      <w:r w:rsidR="00952078" w:rsidRPr="00517495">
        <w:rPr>
          <w:rFonts w:ascii="Arial" w:hAnsi="Arial" w:cs="Arial"/>
        </w:rPr>
        <w:t>public</w:t>
      </w:r>
      <w:r w:rsidRPr="00517495">
        <w:rPr>
          <w:rFonts w:ascii="Arial" w:hAnsi="Arial" w:cs="Arial"/>
        </w:rPr>
        <w:t xml:space="preserve"> and the Media</w:t>
      </w:r>
      <w:r w:rsidR="00A359C4">
        <w:rPr>
          <w:rFonts w:ascii="Arial" w:hAnsi="Arial" w:cs="Arial"/>
        </w:rPr>
        <w:t>.</w:t>
      </w:r>
    </w:p>
    <w:p w14:paraId="1F9A6166" w14:textId="1F23108C" w:rsidR="00814BDB" w:rsidRPr="00DA3AD9" w:rsidRDefault="00814BDB" w:rsidP="00814BDB">
      <w:pPr>
        <w:numPr>
          <w:ilvl w:val="0"/>
          <w:numId w:val="8"/>
        </w:numPr>
        <w:ind w:left="714" w:hanging="357"/>
        <w:contextualSpacing/>
        <w:jc w:val="both"/>
        <w:rPr>
          <w:rFonts w:ascii="Arial" w:hAnsi="Arial" w:cs="Arial"/>
        </w:rPr>
      </w:pPr>
      <w:r w:rsidRPr="00DA3AD9">
        <w:rPr>
          <w:rFonts w:ascii="Arial" w:hAnsi="Arial" w:cs="Arial"/>
        </w:rPr>
        <w:t xml:space="preserve">Provide information, source for, and maintain contacts with national and international institutions to enhance </w:t>
      </w:r>
      <w:r w:rsidR="00A359C4" w:rsidRPr="00DA3AD9">
        <w:rPr>
          <w:rFonts w:ascii="Arial" w:hAnsi="Arial" w:cs="Arial"/>
        </w:rPr>
        <w:t>learning.</w:t>
      </w:r>
    </w:p>
    <w:p w14:paraId="00974932" w14:textId="2247594A" w:rsidR="00814BDB" w:rsidRDefault="00814BDB" w:rsidP="00814BDB">
      <w:pPr>
        <w:numPr>
          <w:ilvl w:val="0"/>
          <w:numId w:val="8"/>
        </w:numPr>
        <w:ind w:left="714" w:hanging="357"/>
        <w:contextualSpacing/>
        <w:jc w:val="both"/>
        <w:rPr>
          <w:rFonts w:ascii="Arial" w:hAnsi="Arial" w:cs="Arial"/>
        </w:rPr>
      </w:pPr>
      <w:r>
        <w:rPr>
          <w:rFonts w:ascii="Arial" w:hAnsi="Arial" w:cs="Arial"/>
        </w:rPr>
        <w:t>P</w:t>
      </w:r>
      <w:r w:rsidRPr="00DA3AD9">
        <w:rPr>
          <w:rFonts w:ascii="Arial" w:hAnsi="Arial" w:cs="Arial"/>
        </w:rPr>
        <w:t>rovid</w:t>
      </w:r>
      <w:r>
        <w:rPr>
          <w:rFonts w:ascii="Arial" w:hAnsi="Arial" w:cs="Arial"/>
        </w:rPr>
        <w:t xml:space="preserve">e </w:t>
      </w:r>
      <w:r w:rsidRPr="00DA3AD9">
        <w:rPr>
          <w:rFonts w:ascii="Arial" w:hAnsi="Arial" w:cs="Arial"/>
        </w:rPr>
        <w:t xml:space="preserve">mentoring support to </w:t>
      </w:r>
      <w:r>
        <w:rPr>
          <w:rFonts w:ascii="Arial" w:hAnsi="Arial" w:cs="Arial"/>
        </w:rPr>
        <w:t>relevant stakeholders at both</w:t>
      </w:r>
      <w:r w:rsidR="0066543E">
        <w:rPr>
          <w:rFonts w:ascii="Arial" w:hAnsi="Arial" w:cs="Arial"/>
        </w:rPr>
        <w:t xml:space="preserve"> regional,</w:t>
      </w:r>
      <w:r>
        <w:rPr>
          <w:rFonts w:ascii="Arial" w:hAnsi="Arial" w:cs="Arial"/>
        </w:rPr>
        <w:t xml:space="preserve"> national and community </w:t>
      </w:r>
      <w:r w:rsidR="00A359C4">
        <w:rPr>
          <w:rFonts w:ascii="Arial" w:hAnsi="Arial" w:cs="Arial"/>
        </w:rPr>
        <w:t>levels.</w:t>
      </w:r>
    </w:p>
    <w:p w14:paraId="46DFAD0D" w14:textId="77777777" w:rsidR="00814BDB" w:rsidRDefault="00814BDB" w:rsidP="00814BDB">
      <w:pPr>
        <w:numPr>
          <w:ilvl w:val="0"/>
          <w:numId w:val="8"/>
        </w:numPr>
        <w:ind w:left="714" w:hanging="357"/>
        <w:contextualSpacing/>
        <w:jc w:val="both"/>
        <w:rPr>
          <w:rFonts w:ascii="Arial" w:hAnsi="Arial" w:cs="Arial"/>
        </w:rPr>
      </w:pPr>
      <w:r w:rsidRPr="00DA3AD9">
        <w:rPr>
          <w:rFonts w:ascii="Arial" w:hAnsi="Arial" w:cs="Arial"/>
        </w:rPr>
        <w:t>Develop systems and manage the process of timely programme repo</w:t>
      </w:r>
      <w:r>
        <w:rPr>
          <w:rFonts w:ascii="Arial" w:hAnsi="Arial" w:cs="Arial"/>
        </w:rPr>
        <w:t>rting, including following up on</w:t>
      </w:r>
      <w:r w:rsidRPr="00DA3AD9">
        <w:rPr>
          <w:rFonts w:ascii="Arial" w:hAnsi="Arial" w:cs="Arial"/>
        </w:rPr>
        <w:t xml:space="preserve"> internal and external reports and ensuring compliance with Terms of References and consultancies.</w:t>
      </w:r>
    </w:p>
    <w:p w14:paraId="0DFE93CF" w14:textId="29F61556" w:rsidR="00814BDB" w:rsidRPr="00DA3AD9" w:rsidRDefault="00814BDB" w:rsidP="00814BDB">
      <w:pPr>
        <w:numPr>
          <w:ilvl w:val="0"/>
          <w:numId w:val="8"/>
        </w:numPr>
        <w:ind w:left="714" w:hanging="357"/>
        <w:contextualSpacing/>
        <w:jc w:val="both"/>
        <w:rPr>
          <w:rFonts w:ascii="Arial" w:hAnsi="Arial" w:cs="Arial"/>
        </w:rPr>
      </w:pPr>
      <w:r>
        <w:rPr>
          <w:rFonts w:ascii="Arial" w:hAnsi="Arial" w:cs="Arial"/>
        </w:rPr>
        <w:lastRenderedPageBreak/>
        <w:t>Represent</w:t>
      </w:r>
      <w:r w:rsidRPr="00DA3AD9">
        <w:rPr>
          <w:rFonts w:ascii="Arial" w:hAnsi="Arial" w:cs="Arial"/>
        </w:rPr>
        <w:t xml:space="preserve"> AAN at conferences</w:t>
      </w:r>
      <w:r>
        <w:rPr>
          <w:rFonts w:ascii="Arial" w:hAnsi="Arial" w:cs="Arial"/>
        </w:rPr>
        <w:t>,</w:t>
      </w:r>
      <w:r w:rsidRPr="00DA3AD9">
        <w:rPr>
          <w:rFonts w:ascii="Arial" w:hAnsi="Arial" w:cs="Arial"/>
        </w:rPr>
        <w:t xml:space="preserve"> seminars, and other events as </w:t>
      </w:r>
      <w:r w:rsidR="00952078">
        <w:rPr>
          <w:rFonts w:ascii="Arial" w:hAnsi="Arial" w:cs="Arial"/>
        </w:rPr>
        <w:t>necessary.</w:t>
      </w:r>
    </w:p>
    <w:p w14:paraId="7A792118" w14:textId="77CEA0FA" w:rsidR="00814BDB" w:rsidRDefault="00814BDB" w:rsidP="00814BDB">
      <w:pPr>
        <w:numPr>
          <w:ilvl w:val="0"/>
          <w:numId w:val="8"/>
        </w:numPr>
        <w:ind w:left="714" w:hanging="357"/>
        <w:contextualSpacing/>
        <w:jc w:val="both"/>
        <w:rPr>
          <w:rFonts w:ascii="Arial" w:hAnsi="Arial" w:cs="Arial"/>
        </w:rPr>
      </w:pPr>
      <w:r>
        <w:rPr>
          <w:rFonts w:ascii="Arial" w:hAnsi="Arial" w:cs="Arial"/>
        </w:rPr>
        <w:t>Support the development and</w:t>
      </w:r>
      <w:r w:rsidRPr="00DA3AD9">
        <w:rPr>
          <w:rFonts w:ascii="Arial" w:hAnsi="Arial" w:cs="Arial"/>
        </w:rPr>
        <w:t xml:space="preserve"> implementation of appropriate and user-friendly</w:t>
      </w:r>
      <w:r w:rsidR="00A359C4">
        <w:rPr>
          <w:rFonts w:ascii="Arial" w:hAnsi="Arial" w:cs="Arial"/>
        </w:rPr>
        <w:t xml:space="preserve"> </w:t>
      </w:r>
      <w:r w:rsidRPr="00DA3AD9">
        <w:rPr>
          <w:rFonts w:ascii="Arial" w:hAnsi="Arial" w:cs="Arial"/>
        </w:rPr>
        <w:t>Record Management system and ensure files are up to date.</w:t>
      </w:r>
    </w:p>
    <w:p w14:paraId="506AA84B" w14:textId="77777777" w:rsidR="0029198A" w:rsidRDefault="0029198A" w:rsidP="0029198A">
      <w:pPr>
        <w:spacing w:line="360" w:lineRule="auto"/>
        <w:jc w:val="both"/>
        <w:rPr>
          <w:rFonts w:ascii="Arial" w:hAnsi="Arial" w:cs="Arial"/>
        </w:rPr>
      </w:pPr>
    </w:p>
    <w:p w14:paraId="26C72B60" w14:textId="77777777" w:rsidR="0029198A" w:rsidRPr="00DA3AD9" w:rsidRDefault="0029198A" w:rsidP="0029198A">
      <w:pPr>
        <w:jc w:val="both"/>
        <w:rPr>
          <w:rFonts w:ascii="Arial" w:hAnsi="Arial" w:cs="Arial"/>
          <w:b/>
        </w:rPr>
      </w:pPr>
      <w:r w:rsidRPr="00DA3AD9">
        <w:rPr>
          <w:rFonts w:ascii="Arial" w:hAnsi="Arial" w:cs="Arial"/>
          <w:b/>
        </w:rPr>
        <w:t>Finance</w:t>
      </w:r>
    </w:p>
    <w:p w14:paraId="40F7DAF7" w14:textId="77777777" w:rsidR="009C4A20" w:rsidRPr="00973CED" w:rsidRDefault="009C4A20" w:rsidP="009C4A20">
      <w:pPr>
        <w:jc w:val="both"/>
        <w:rPr>
          <w:rFonts w:ascii="Arial" w:hAnsi="Arial" w:cs="Arial"/>
          <w:b/>
        </w:rPr>
      </w:pPr>
      <w:r w:rsidRPr="00973CED">
        <w:rPr>
          <w:rFonts w:ascii="Arial" w:hAnsi="Arial" w:cs="Arial"/>
          <w:b/>
        </w:rPr>
        <w:t>B. Finance</w:t>
      </w:r>
    </w:p>
    <w:p w14:paraId="7F981D9D" w14:textId="64BAF4A6" w:rsidR="009C4A20" w:rsidRDefault="009C4A20" w:rsidP="009C4A20">
      <w:pPr>
        <w:numPr>
          <w:ilvl w:val="0"/>
          <w:numId w:val="10"/>
        </w:numPr>
        <w:jc w:val="both"/>
        <w:rPr>
          <w:rFonts w:ascii="Arial" w:hAnsi="Arial" w:cs="Arial"/>
        </w:rPr>
      </w:pPr>
      <w:r w:rsidRPr="00973CED">
        <w:rPr>
          <w:rFonts w:ascii="Arial" w:hAnsi="Arial" w:cs="Arial"/>
        </w:rPr>
        <w:t>Facilitate the financial processes for consultancies and other programme events with the support of the Finance Department.</w:t>
      </w:r>
    </w:p>
    <w:p w14:paraId="73487106" w14:textId="37995CB8" w:rsidR="00B677EE" w:rsidRPr="00973CED" w:rsidRDefault="00B677EE" w:rsidP="009C4A20">
      <w:pPr>
        <w:numPr>
          <w:ilvl w:val="0"/>
          <w:numId w:val="10"/>
        </w:numPr>
        <w:jc w:val="both"/>
        <w:rPr>
          <w:rFonts w:ascii="Arial" w:hAnsi="Arial" w:cs="Arial"/>
        </w:rPr>
      </w:pPr>
      <w:r>
        <w:rPr>
          <w:rFonts w:ascii="Arial" w:hAnsi="Arial" w:cs="Arial"/>
        </w:rPr>
        <w:t>Prepare annual Budgets and Plans for the Food and Agriculture Unit</w:t>
      </w:r>
      <w:r w:rsidR="003C5EEC">
        <w:rPr>
          <w:rFonts w:ascii="Arial" w:hAnsi="Arial" w:cs="Arial"/>
        </w:rPr>
        <w:t xml:space="preserve"> and </w:t>
      </w:r>
      <w:r w:rsidR="003C5EEC" w:rsidRPr="00814BDB">
        <w:rPr>
          <w:rFonts w:ascii="Arial" w:hAnsi="Arial" w:cs="Arial"/>
        </w:rPr>
        <w:t>SPAC-West Africa</w:t>
      </w:r>
      <w:r w:rsidR="003C5EEC">
        <w:rPr>
          <w:rFonts w:ascii="Arial" w:hAnsi="Arial" w:cs="Arial"/>
        </w:rPr>
        <w:t>, Nigeria</w:t>
      </w:r>
    </w:p>
    <w:p w14:paraId="09B51D81" w14:textId="03A88061" w:rsidR="009C4A20" w:rsidRDefault="009C4A20" w:rsidP="009C4A20">
      <w:pPr>
        <w:numPr>
          <w:ilvl w:val="0"/>
          <w:numId w:val="10"/>
        </w:numPr>
        <w:jc w:val="both"/>
        <w:rPr>
          <w:rFonts w:ascii="Arial" w:hAnsi="Arial" w:cs="Arial"/>
        </w:rPr>
      </w:pPr>
      <w:r w:rsidRPr="004B5791">
        <w:rPr>
          <w:rFonts w:ascii="Arial" w:hAnsi="Arial" w:cs="Arial"/>
        </w:rPr>
        <w:t xml:space="preserve">Produce budgets for events and assist in the development of programme’s plans and budget </w:t>
      </w:r>
      <w:r>
        <w:rPr>
          <w:rFonts w:ascii="Arial" w:hAnsi="Arial" w:cs="Arial"/>
        </w:rPr>
        <w:t xml:space="preserve">while </w:t>
      </w:r>
      <w:r w:rsidRPr="004B5791">
        <w:rPr>
          <w:rFonts w:ascii="Arial" w:hAnsi="Arial" w:cs="Arial"/>
        </w:rPr>
        <w:t>working closely with the Food and Agriculture</w:t>
      </w:r>
      <w:r w:rsidR="003C5EEC">
        <w:rPr>
          <w:rFonts w:ascii="Arial" w:hAnsi="Arial" w:cs="Arial"/>
        </w:rPr>
        <w:t xml:space="preserve"> Programme</w:t>
      </w:r>
      <w:r w:rsidR="00853630">
        <w:rPr>
          <w:rFonts w:ascii="Arial" w:hAnsi="Arial" w:cs="Arial"/>
        </w:rPr>
        <w:t xml:space="preserve"> Specialist</w:t>
      </w:r>
      <w:r>
        <w:rPr>
          <w:rFonts w:ascii="Arial" w:hAnsi="Arial" w:cs="Arial"/>
        </w:rPr>
        <w:t xml:space="preserve">. </w:t>
      </w:r>
    </w:p>
    <w:p w14:paraId="41CC0FB9" w14:textId="0131816A" w:rsidR="00FC020D" w:rsidRDefault="00FC020D" w:rsidP="00FC020D">
      <w:pPr>
        <w:numPr>
          <w:ilvl w:val="0"/>
          <w:numId w:val="10"/>
        </w:numPr>
        <w:contextualSpacing/>
        <w:jc w:val="both"/>
        <w:rPr>
          <w:rFonts w:ascii="Arial" w:hAnsi="Arial" w:cs="Arial"/>
        </w:rPr>
      </w:pPr>
      <w:r w:rsidRPr="00DA3AD9">
        <w:rPr>
          <w:rFonts w:ascii="Arial" w:hAnsi="Arial" w:cs="Arial"/>
        </w:rPr>
        <w:t>Work with</w:t>
      </w:r>
      <w:r>
        <w:rPr>
          <w:rFonts w:ascii="Arial" w:hAnsi="Arial" w:cs="Arial"/>
        </w:rPr>
        <w:t xml:space="preserve"> the</w:t>
      </w:r>
      <w:r w:rsidRPr="00DA3AD9">
        <w:rPr>
          <w:rFonts w:ascii="Arial" w:hAnsi="Arial" w:cs="Arial"/>
        </w:rPr>
        <w:t xml:space="preserve"> </w:t>
      </w:r>
      <w:r>
        <w:rPr>
          <w:rFonts w:ascii="Arial" w:hAnsi="Arial" w:cs="Arial"/>
        </w:rPr>
        <w:t xml:space="preserve">finance unit </w:t>
      </w:r>
      <w:r w:rsidRPr="00DA3AD9">
        <w:rPr>
          <w:rFonts w:ascii="Arial" w:hAnsi="Arial" w:cs="Arial"/>
        </w:rPr>
        <w:t xml:space="preserve">to monitor program budget </w:t>
      </w:r>
      <w:r w:rsidR="00952078">
        <w:rPr>
          <w:rFonts w:ascii="Arial" w:hAnsi="Arial" w:cs="Arial"/>
        </w:rPr>
        <w:t>utilizations.</w:t>
      </w:r>
    </w:p>
    <w:p w14:paraId="4C83FDE1" w14:textId="1FF8656D" w:rsidR="00FC020D" w:rsidRDefault="00FC020D" w:rsidP="00FC020D">
      <w:pPr>
        <w:numPr>
          <w:ilvl w:val="0"/>
          <w:numId w:val="10"/>
        </w:numPr>
        <w:contextualSpacing/>
        <w:jc w:val="both"/>
        <w:rPr>
          <w:rFonts w:ascii="Arial" w:hAnsi="Arial"/>
        </w:rPr>
      </w:pPr>
      <w:r>
        <w:rPr>
          <w:rFonts w:ascii="Arial" w:hAnsi="Arial"/>
        </w:rPr>
        <w:t xml:space="preserve">Any other duties as assigned by the line </w:t>
      </w:r>
      <w:r w:rsidR="00FC15C3">
        <w:rPr>
          <w:rFonts w:ascii="Arial" w:hAnsi="Arial"/>
        </w:rPr>
        <w:t>manager.</w:t>
      </w:r>
    </w:p>
    <w:p w14:paraId="4D493551" w14:textId="6C605EE0" w:rsidR="00FC020D" w:rsidRPr="004B5791" w:rsidRDefault="00FC020D" w:rsidP="00FC020D">
      <w:pPr>
        <w:ind w:left="720"/>
        <w:jc w:val="both"/>
        <w:rPr>
          <w:rFonts w:ascii="Arial" w:hAnsi="Arial" w:cs="Arial"/>
        </w:rPr>
      </w:pPr>
    </w:p>
    <w:p w14:paraId="16FEC11B" w14:textId="77777777" w:rsidR="0029198A" w:rsidRPr="003208ED" w:rsidRDefault="0029198A" w:rsidP="0029198A">
      <w:pPr>
        <w:rPr>
          <w:rFonts w:ascii="Arial" w:hAnsi="Arial" w:cs="Arial"/>
        </w:rPr>
      </w:pPr>
    </w:p>
    <w:p w14:paraId="4642EA98" w14:textId="77777777" w:rsidR="0029198A" w:rsidRPr="003208ED" w:rsidRDefault="0029198A" w:rsidP="0029198A">
      <w:pPr>
        <w:rPr>
          <w:rFonts w:ascii="Arial" w:hAnsi="Arial" w:cs="Arial"/>
        </w:rPr>
      </w:pPr>
      <w:r w:rsidRPr="003208ED">
        <w:rPr>
          <w:rFonts w:ascii="Arial" w:hAnsi="Arial" w:cs="Arial"/>
          <w:b/>
        </w:rPr>
        <w:t>Internal Relationships:</w:t>
      </w:r>
      <w:r>
        <w:rPr>
          <w:rFonts w:ascii="Arial" w:hAnsi="Arial" w:cs="Arial"/>
          <w:b/>
        </w:rPr>
        <w:tab/>
      </w:r>
      <w:r w:rsidRPr="003208ED">
        <w:rPr>
          <w:rFonts w:ascii="Arial" w:hAnsi="Arial" w:cs="Arial"/>
          <w:b/>
        </w:rPr>
        <w:tab/>
      </w:r>
      <w:r>
        <w:rPr>
          <w:rFonts w:ascii="Arial" w:hAnsi="Arial" w:cs="Arial"/>
        </w:rPr>
        <w:t>AAN</w:t>
      </w:r>
      <w:r w:rsidR="0037779E">
        <w:rPr>
          <w:rFonts w:ascii="Arial" w:hAnsi="Arial" w:cs="Arial"/>
        </w:rPr>
        <w:t xml:space="preserve"> staff </w:t>
      </w:r>
    </w:p>
    <w:p w14:paraId="102EB57E" w14:textId="77777777" w:rsidR="0029198A" w:rsidRPr="003208ED" w:rsidRDefault="0029198A" w:rsidP="0029198A">
      <w:pPr>
        <w:rPr>
          <w:rFonts w:ascii="Arial" w:hAnsi="Arial" w:cs="Arial"/>
        </w:rPr>
      </w:pPr>
    </w:p>
    <w:p w14:paraId="6AF5684E" w14:textId="77777777" w:rsidR="0029198A" w:rsidRPr="003208ED" w:rsidRDefault="0029198A" w:rsidP="0029198A">
      <w:pPr>
        <w:rPr>
          <w:rFonts w:ascii="Arial" w:hAnsi="Arial" w:cs="Arial"/>
        </w:rPr>
      </w:pPr>
      <w:r w:rsidRPr="003208ED">
        <w:rPr>
          <w:rFonts w:ascii="Arial" w:hAnsi="Arial" w:cs="Arial"/>
          <w:b/>
        </w:rPr>
        <w:t>External Relationships:</w:t>
      </w:r>
      <w:r w:rsidRPr="003208ED">
        <w:rPr>
          <w:rFonts w:ascii="Arial" w:hAnsi="Arial" w:cs="Arial"/>
          <w:b/>
        </w:rPr>
        <w:tab/>
      </w:r>
      <w:r>
        <w:rPr>
          <w:rFonts w:ascii="Arial" w:hAnsi="Arial" w:cs="Arial"/>
        </w:rPr>
        <w:t>Government agencies &amp; other stakeholders</w:t>
      </w:r>
    </w:p>
    <w:p w14:paraId="63AF67C1" w14:textId="77777777" w:rsidR="0029198A" w:rsidRPr="003208ED" w:rsidRDefault="0029198A" w:rsidP="0029198A">
      <w:pPr>
        <w:rPr>
          <w:rFonts w:ascii="Arial" w:hAnsi="Arial" w:cs="Arial"/>
        </w:rPr>
      </w:pPr>
    </w:p>
    <w:p w14:paraId="5B2C34D9" w14:textId="77777777" w:rsidR="0029198A" w:rsidRPr="003208ED" w:rsidRDefault="0029198A" w:rsidP="0029198A">
      <w:pPr>
        <w:jc w:val="both"/>
        <w:rPr>
          <w:rFonts w:ascii="Arial" w:hAnsi="Arial" w:cs="Arial"/>
          <w:b/>
        </w:rPr>
      </w:pPr>
      <w:r w:rsidRPr="003208ED">
        <w:rPr>
          <w:rFonts w:ascii="Arial" w:hAnsi="Arial" w:cs="Arial"/>
          <w:b/>
        </w:rPr>
        <w:t>Persons Specifications</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3957"/>
        <w:gridCol w:w="3503"/>
      </w:tblGrid>
      <w:tr w:rsidR="0029198A" w:rsidRPr="007C7D61" w14:paraId="28463117" w14:textId="77777777" w:rsidTr="7290ACDA">
        <w:trPr>
          <w:trHeight w:val="194"/>
        </w:trPr>
        <w:tc>
          <w:tcPr>
            <w:tcW w:w="2087" w:type="dxa"/>
          </w:tcPr>
          <w:p w14:paraId="49F44B96" w14:textId="77777777" w:rsidR="0029198A" w:rsidRPr="007C7D61" w:rsidRDefault="0029198A" w:rsidP="00FE3B69">
            <w:pPr>
              <w:jc w:val="both"/>
              <w:rPr>
                <w:rFonts w:ascii="Arial" w:hAnsi="Arial" w:cs="Arial"/>
                <w:b/>
              </w:rPr>
            </w:pPr>
            <w:r w:rsidRPr="007C7D61">
              <w:rPr>
                <w:rFonts w:ascii="Arial" w:hAnsi="Arial" w:cs="Arial"/>
                <w:b/>
              </w:rPr>
              <w:t>Attributes/Skills</w:t>
            </w:r>
          </w:p>
        </w:tc>
        <w:tc>
          <w:tcPr>
            <w:tcW w:w="3957" w:type="dxa"/>
          </w:tcPr>
          <w:p w14:paraId="3C04A2C4" w14:textId="77777777" w:rsidR="0029198A" w:rsidRPr="007C7D61" w:rsidRDefault="0029198A" w:rsidP="00FE3B69">
            <w:pPr>
              <w:jc w:val="both"/>
              <w:rPr>
                <w:rFonts w:ascii="Arial" w:hAnsi="Arial" w:cs="Arial"/>
                <w:b/>
              </w:rPr>
            </w:pPr>
            <w:r w:rsidRPr="007C7D61">
              <w:rPr>
                <w:rFonts w:ascii="Arial" w:hAnsi="Arial" w:cs="Arial"/>
                <w:b/>
              </w:rPr>
              <w:t xml:space="preserve">Essential </w:t>
            </w:r>
          </w:p>
        </w:tc>
        <w:tc>
          <w:tcPr>
            <w:tcW w:w="3503" w:type="dxa"/>
          </w:tcPr>
          <w:p w14:paraId="18E51AEA" w14:textId="77777777" w:rsidR="0029198A" w:rsidRPr="007C7D61" w:rsidRDefault="0029198A" w:rsidP="00FE3B69">
            <w:pPr>
              <w:jc w:val="both"/>
              <w:rPr>
                <w:rFonts w:ascii="Arial" w:hAnsi="Arial" w:cs="Arial"/>
                <w:b/>
              </w:rPr>
            </w:pPr>
            <w:r w:rsidRPr="007C7D61">
              <w:rPr>
                <w:rFonts w:ascii="Arial" w:hAnsi="Arial" w:cs="Arial"/>
                <w:b/>
              </w:rPr>
              <w:t>Desirable</w:t>
            </w:r>
          </w:p>
        </w:tc>
      </w:tr>
      <w:tr w:rsidR="0029198A" w:rsidRPr="007C7D61" w14:paraId="27890F3C" w14:textId="77777777" w:rsidTr="7290ACDA">
        <w:trPr>
          <w:trHeight w:val="660"/>
        </w:trPr>
        <w:tc>
          <w:tcPr>
            <w:tcW w:w="2087" w:type="dxa"/>
          </w:tcPr>
          <w:p w14:paraId="27D60E08" w14:textId="77777777" w:rsidR="0029198A" w:rsidRPr="007C7D61" w:rsidRDefault="0029198A" w:rsidP="00FE3B69">
            <w:pPr>
              <w:jc w:val="both"/>
              <w:rPr>
                <w:rFonts w:ascii="Arial" w:hAnsi="Arial" w:cs="Arial"/>
                <w:b/>
              </w:rPr>
            </w:pPr>
            <w:r w:rsidRPr="007C7D61">
              <w:rPr>
                <w:rFonts w:ascii="Arial" w:hAnsi="Arial" w:cs="Arial"/>
                <w:b/>
              </w:rPr>
              <w:t>Education/</w:t>
            </w:r>
          </w:p>
          <w:p w14:paraId="59E5181B" w14:textId="77777777" w:rsidR="0029198A" w:rsidRPr="007C7D61" w:rsidRDefault="0029198A" w:rsidP="00FE3B69">
            <w:pPr>
              <w:jc w:val="both"/>
              <w:rPr>
                <w:rFonts w:ascii="Arial" w:hAnsi="Arial" w:cs="Arial"/>
                <w:b/>
              </w:rPr>
            </w:pPr>
            <w:r w:rsidRPr="007C7D61">
              <w:rPr>
                <w:rFonts w:ascii="Arial" w:hAnsi="Arial" w:cs="Arial"/>
                <w:b/>
              </w:rPr>
              <w:t>Qualifications</w:t>
            </w:r>
          </w:p>
        </w:tc>
        <w:tc>
          <w:tcPr>
            <w:tcW w:w="3957" w:type="dxa"/>
          </w:tcPr>
          <w:p w14:paraId="44DA9D6C" w14:textId="075C3629" w:rsidR="0029198A" w:rsidRPr="007C7D61" w:rsidRDefault="00A971BE" w:rsidP="0029198A">
            <w:pPr>
              <w:numPr>
                <w:ilvl w:val="0"/>
                <w:numId w:val="7"/>
              </w:numPr>
              <w:ind w:right="180"/>
              <w:jc w:val="both"/>
              <w:rPr>
                <w:rFonts w:ascii="Arial" w:hAnsi="Arial" w:cs="Arial"/>
              </w:rPr>
            </w:pPr>
            <w:r>
              <w:rPr>
                <w:rFonts w:ascii="Arial" w:hAnsi="Arial" w:cs="Arial"/>
              </w:rPr>
              <w:t>First</w:t>
            </w:r>
            <w:r w:rsidR="0029198A" w:rsidRPr="7290ACDA">
              <w:rPr>
                <w:rFonts w:ascii="Arial" w:hAnsi="Arial" w:cs="Arial"/>
              </w:rPr>
              <w:t xml:space="preserve"> degree in social sciences</w:t>
            </w:r>
            <w:r w:rsidR="228651E2" w:rsidRPr="7290ACDA">
              <w:rPr>
                <w:rFonts w:ascii="Arial" w:hAnsi="Arial" w:cs="Arial"/>
              </w:rPr>
              <w:t xml:space="preserve">, </w:t>
            </w:r>
            <w:r w:rsidR="0029198A" w:rsidRPr="7290ACDA">
              <w:rPr>
                <w:rFonts w:ascii="Arial" w:hAnsi="Arial" w:cs="Arial"/>
              </w:rPr>
              <w:t>arts or humanities</w:t>
            </w:r>
          </w:p>
        </w:tc>
        <w:tc>
          <w:tcPr>
            <w:tcW w:w="3503" w:type="dxa"/>
          </w:tcPr>
          <w:p w14:paraId="11D61B5E" w14:textId="0F1BC6D5" w:rsidR="0029198A" w:rsidRPr="007C7D61" w:rsidRDefault="4ED98027" w:rsidP="0029198A">
            <w:pPr>
              <w:numPr>
                <w:ilvl w:val="0"/>
                <w:numId w:val="2"/>
              </w:numPr>
              <w:jc w:val="both"/>
              <w:rPr>
                <w:rFonts w:ascii="Arial" w:hAnsi="Arial" w:cs="Arial"/>
              </w:rPr>
            </w:pPr>
            <w:r w:rsidRPr="7290ACDA">
              <w:rPr>
                <w:rFonts w:ascii="Arial" w:hAnsi="Arial" w:cs="Arial"/>
              </w:rPr>
              <w:t>Master's</w:t>
            </w:r>
            <w:r w:rsidR="0029198A" w:rsidRPr="7290ACDA">
              <w:rPr>
                <w:rFonts w:ascii="Arial" w:hAnsi="Arial" w:cs="Arial"/>
              </w:rPr>
              <w:t xml:space="preserve"> degree in a relevant field </w:t>
            </w:r>
          </w:p>
          <w:p w14:paraId="5DE4A489" w14:textId="77777777" w:rsidR="0029198A" w:rsidRPr="007C7D61" w:rsidRDefault="0029198A" w:rsidP="0029198A">
            <w:pPr>
              <w:numPr>
                <w:ilvl w:val="0"/>
                <w:numId w:val="2"/>
              </w:numPr>
              <w:jc w:val="both"/>
              <w:rPr>
                <w:rFonts w:ascii="Arial" w:hAnsi="Arial" w:cs="Arial"/>
              </w:rPr>
            </w:pPr>
            <w:r w:rsidRPr="007C7D61">
              <w:rPr>
                <w:rFonts w:ascii="Arial" w:hAnsi="Arial" w:cs="Arial"/>
              </w:rPr>
              <w:t>Membership of relevant professional Institute</w:t>
            </w:r>
          </w:p>
        </w:tc>
      </w:tr>
      <w:tr w:rsidR="0029198A" w:rsidRPr="007C7D61" w14:paraId="4C2EE3CB" w14:textId="77777777" w:rsidTr="7290ACDA">
        <w:trPr>
          <w:trHeight w:val="1581"/>
        </w:trPr>
        <w:tc>
          <w:tcPr>
            <w:tcW w:w="2087" w:type="dxa"/>
          </w:tcPr>
          <w:p w14:paraId="501A471D" w14:textId="77777777" w:rsidR="0029198A" w:rsidRPr="007C7D61" w:rsidRDefault="0029198A" w:rsidP="00FE3B69">
            <w:pPr>
              <w:jc w:val="both"/>
              <w:rPr>
                <w:rFonts w:ascii="Arial" w:hAnsi="Arial" w:cs="Arial"/>
                <w:b/>
              </w:rPr>
            </w:pPr>
            <w:r w:rsidRPr="007C7D61">
              <w:rPr>
                <w:rFonts w:ascii="Arial" w:hAnsi="Arial" w:cs="Arial"/>
                <w:b/>
              </w:rPr>
              <w:t xml:space="preserve">Experience </w:t>
            </w:r>
          </w:p>
        </w:tc>
        <w:tc>
          <w:tcPr>
            <w:tcW w:w="3957" w:type="dxa"/>
          </w:tcPr>
          <w:p w14:paraId="43430CFE" w14:textId="2AC0CF39" w:rsidR="0029198A" w:rsidRPr="007C7D61" w:rsidRDefault="0029198A" w:rsidP="0029198A">
            <w:pPr>
              <w:numPr>
                <w:ilvl w:val="0"/>
                <w:numId w:val="5"/>
              </w:numPr>
              <w:jc w:val="both"/>
              <w:rPr>
                <w:rFonts w:ascii="Arial" w:hAnsi="Arial" w:cs="Arial"/>
              </w:rPr>
            </w:pPr>
            <w:r w:rsidRPr="7290ACDA">
              <w:rPr>
                <w:rFonts w:ascii="Arial" w:hAnsi="Arial" w:cs="Arial"/>
              </w:rPr>
              <w:t>At least</w:t>
            </w:r>
            <w:r w:rsidR="006F525E" w:rsidRPr="7290ACDA">
              <w:rPr>
                <w:rFonts w:ascii="Arial" w:hAnsi="Arial" w:cs="Arial"/>
              </w:rPr>
              <w:t xml:space="preserve"> </w:t>
            </w:r>
            <w:r w:rsidR="2BB91516" w:rsidRPr="7290ACDA">
              <w:rPr>
                <w:rFonts w:ascii="Arial" w:hAnsi="Arial" w:cs="Arial"/>
              </w:rPr>
              <w:t xml:space="preserve">five (5) </w:t>
            </w:r>
            <w:r w:rsidRPr="7290ACDA">
              <w:rPr>
                <w:rFonts w:ascii="Arial" w:hAnsi="Arial" w:cs="Arial"/>
              </w:rPr>
              <w:t>years</w:t>
            </w:r>
            <w:r w:rsidR="0037779E" w:rsidRPr="7290ACDA">
              <w:rPr>
                <w:rFonts w:ascii="Arial" w:hAnsi="Arial" w:cs="Arial"/>
              </w:rPr>
              <w:t>’</w:t>
            </w:r>
            <w:r w:rsidRPr="7290ACDA">
              <w:rPr>
                <w:rFonts w:ascii="Arial" w:hAnsi="Arial" w:cs="Arial"/>
              </w:rPr>
              <w:t xml:space="preserve"> experience</w:t>
            </w:r>
            <w:r w:rsidR="12EBAE4D" w:rsidRPr="7290ACDA">
              <w:rPr>
                <w:rFonts w:ascii="Arial" w:hAnsi="Arial" w:cs="Arial"/>
              </w:rPr>
              <w:t xml:space="preserve">, 3 of which should be in a </w:t>
            </w:r>
            <w:r w:rsidRPr="7290ACDA">
              <w:rPr>
                <w:rFonts w:ascii="Arial" w:hAnsi="Arial" w:cs="Arial"/>
              </w:rPr>
              <w:t>similar position in the development sector.</w:t>
            </w:r>
          </w:p>
          <w:p w14:paraId="40157FAF" w14:textId="61D87DFE" w:rsidR="00A335AC" w:rsidRDefault="00A335AC" w:rsidP="0029198A">
            <w:pPr>
              <w:numPr>
                <w:ilvl w:val="0"/>
                <w:numId w:val="5"/>
              </w:numPr>
              <w:jc w:val="both"/>
              <w:rPr>
                <w:rFonts w:ascii="Arial" w:hAnsi="Arial" w:cs="Arial"/>
              </w:rPr>
            </w:pPr>
            <w:r>
              <w:rPr>
                <w:rFonts w:ascii="Arial" w:hAnsi="Arial" w:cs="Arial"/>
              </w:rPr>
              <w:t>Proven practical experience</w:t>
            </w:r>
            <w:r w:rsidR="002A3F93">
              <w:rPr>
                <w:rFonts w:ascii="Arial" w:hAnsi="Arial" w:cs="Arial"/>
              </w:rPr>
              <w:t xml:space="preserve"> on agroecology</w:t>
            </w:r>
            <w:r w:rsidR="00082BE7">
              <w:rPr>
                <w:rFonts w:ascii="Arial" w:hAnsi="Arial" w:cs="Arial"/>
              </w:rPr>
              <w:t xml:space="preserve"> and agricultural extension </w:t>
            </w:r>
            <w:r w:rsidR="004F00C8">
              <w:rPr>
                <w:rFonts w:ascii="Arial" w:hAnsi="Arial" w:cs="Arial"/>
              </w:rPr>
              <w:t>services.</w:t>
            </w:r>
          </w:p>
          <w:p w14:paraId="7E564F40" w14:textId="3378E5D2" w:rsidR="0029198A" w:rsidRDefault="0029198A" w:rsidP="0029198A">
            <w:pPr>
              <w:numPr>
                <w:ilvl w:val="0"/>
                <w:numId w:val="5"/>
              </w:numPr>
              <w:jc w:val="both"/>
              <w:rPr>
                <w:rFonts w:ascii="Arial" w:hAnsi="Arial" w:cs="Arial"/>
              </w:rPr>
            </w:pPr>
            <w:r w:rsidRPr="007C7D61">
              <w:rPr>
                <w:rFonts w:ascii="Arial" w:hAnsi="Arial" w:cs="Arial"/>
              </w:rPr>
              <w:t>Proven experience in campaigning and advocacy engagement with government agencies</w:t>
            </w:r>
          </w:p>
          <w:p w14:paraId="502B486E" w14:textId="77777777" w:rsidR="0037779E" w:rsidRPr="007C7D61" w:rsidRDefault="0037779E" w:rsidP="0037779E">
            <w:pPr>
              <w:numPr>
                <w:ilvl w:val="0"/>
                <w:numId w:val="5"/>
              </w:numPr>
              <w:jc w:val="both"/>
              <w:rPr>
                <w:rFonts w:ascii="Arial" w:hAnsi="Arial" w:cs="Arial"/>
              </w:rPr>
            </w:pPr>
            <w:r w:rsidRPr="007C7D61">
              <w:rPr>
                <w:rFonts w:ascii="Arial" w:hAnsi="Arial" w:cs="Arial"/>
              </w:rPr>
              <w:t>Experience in analyzing global development issues including climate change, food security, corporate abuse etc</w:t>
            </w:r>
            <w:r>
              <w:rPr>
                <w:rFonts w:ascii="Arial" w:hAnsi="Arial" w:cs="Arial"/>
              </w:rPr>
              <w:t xml:space="preserve">. </w:t>
            </w:r>
          </w:p>
          <w:p w14:paraId="6CE87AE7" w14:textId="36E5CE77" w:rsidR="0029198A" w:rsidRPr="0037779E" w:rsidRDefault="0066543E" w:rsidP="0037779E">
            <w:pPr>
              <w:numPr>
                <w:ilvl w:val="0"/>
                <w:numId w:val="5"/>
              </w:numPr>
              <w:jc w:val="both"/>
              <w:rPr>
                <w:rFonts w:ascii="Arial" w:hAnsi="Arial" w:cs="Arial"/>
              </w:rPr>
            </w:pPr>
            <w:r w:rsidRPr="7290ACDA">
              <w:rPr>
                <w:rFonts w:ascii="Arial" w:hAnsi="Arial" w:cs="Arial"/>
              </w:rPr>
              <w:t>Strategic relationship building, f</w:t>
            </w:r>
            <w:r w:rsidR="0029198A" w:rsidRPr="7290ACDA">
              <w:rPr>
                <w:rFonts w:ascii="Arial" w:hAnsi="Arial" w:cs="Arial"/>
              </w:rPr>
              <w:t>undraising and resource mobilization experience</w:t>
            </w:r>
            <w:r w:rsidR="0037779E" w:rsidRPr="7290ACDA">
              <w:rPr>
                <w:rFonts w:ascii="Arial" w:hAnsi="Arial" w:cs="Arial"/>
              </w:rPr>
              <w:t xml:space="preserve"> </w:t>
            </w:r>
          </w:p>
        </w:tc>
        <w:tc>
          <w:tcPr>
            <w:tcW w:w="3503" w:type="dxa"/>
          </w:tcPr>
          <w:p w14:paraId="7AF12443" w14:textId="512DA2CB" w:rsidR="003878F3" w:rsidRDefault="003878F3" w:rsidP="0037779E">
            <w:pPr>
              <w:pStyle w:val="ListParagraph"/>
              <w:numPr>
                <w:ilvl w:val="0"/>
                <w:numId w:val="5"/>
              </w:numPr>
              <w:jc w:val="both"/>
              <w:rPr>
                <w:rFonts w:ascii="Arial" w:hAnsi="Arial" w:cs="Arial"/>
              </w:rPr>
            </w:pPr>
            <w:r>
              <w:rPr>
                <w:rFonts w:ascii="Arial" w:hAnsi="Arial" w:cs="Arial"/>
              </w:rPr>
              <w:t xml:space="preserve">Experience working as an agricultural extension </w:t>
            </w:r>
            <w:r w:rsidR="00C465FB">
              <w:rPr>
                <w:rFonts w:ascii="Arial" w:hAnsi="Arial" w:cs="Arial"/>
              </w:rPr>
              <w:t>agent.</w:t>
            </w:r>
          </w:p>
          <w:p w14:paraId="2DBFDA64" w14:textId="2E4EF4B0" w:rsidR="0029198A" w:rsidRDefault="0037779E" w:rsidP="0037779E">
            <w:pPr>
              <w:pStyle w:val="ListParagraph"/>
              <w:numPr>
                <w:ilvl w:val="0"/>
                <w:numId w:val="5"/>
              </w:numPr>
              <w:jc w:val="both"/>
              <w:rPr>
                <w:rFonts w:ascii="Arial" w:hAnsi="Arial" w:cs="Arial"/>
              </w:rPr>
            </w:pPr>
            <w:r>
              <w:rPr>
                <w:rFonts w:ascii="Arial" w:hAnsi="Arial" w:cs="Arial"/>
              </w:rPr>
              <w:t xml:space="preserve">Experience working with smallholder women </w:t>
            </w:r>
            <w:r w:rsidR="00C465FB">
              <w:rPr>
                <w:rFonts w:ascii="Arial" w:hAnsi="Arial" w:cs="Arial"/>
              </w:rPr>
              <w:t>farmers.</w:t>
            </w:r>
          </w:p>
          <w:p w14:paraId="0C066B14" w14:textId="2111A13A" w:rsidR="0037779E" w:rsidRPr="0037779E" w:rsidRDefault="0037779E" w:rsidP="0037779E">
            <w:pPr>
              <w:pStyle w:val="ListParagraph"/>
              <w:numPr>
                <w:ilvl w:val="0"/>
                <w:numId w:val="5"/>
              </w:numPr>
              <w:jc w:val="both"/>
              <w:rPr>
                <w:rFonts w:ascii="Arial" w:hAnsi="Arial" w:cs="Arial"/>
              </w:rPr>
            </w:pPr>
            <w:r w:rsidRPr="7290ACDA">
              <w:rPr>
                <w:rFonts w:ascii="Arial" w:hAnsi="Arial" w:cs="Arial"/>
              </w:rPr>
              <w:t>Experience in facilitation of networks and coalition building</w:t>
            </w:r>
          </w:p>
          <w:p w14:paraId="058B813B" w14:textId="6D130B48" w:rsidR="0037779E" w:rsidRPr="0037779E" w:rsidRDefault="021A2C2A" w:rsidP="0037779E">
            <w:pPr>
              <w:pStyle w:val="ListParagraph"/>
              <w:numPr>
                <w:ilvl w:val="0"/>
                <w:numId w:val="5"/>
              </w:numPr>
              <w:jc w:val="both"/>
              <w:rPr>
                <w:rFonts w:ascii="Arial" w:hAnsi="Arial" w:cs="Arial"/>
              </w:rPr>
            </w:pPr>
            <w:r w:rsidRPr="7290ACDA">
              <w:rPr>
                <w:rFonts w:ascii="Arial" w:hAnsi="Arial" w:cs="Arial"/>
              </w:rPr>
              <w:t>Experience working with communities</w:t>
            </w:r>
          </w:p>
          <w:p w14:paraId="342A0C84" w14:textId="17B0AED2" w:rsidR="0037779E" w:rsidRPr="0037779E" w:rsidRDefault="0037779E" w:rsidP="7290ACDA">
            <w:pPr>
              <w:pStyle w:val="ListParagraph"/>
              <w:ind w:left="360"/>
              <w:jc w:val="both"/>
              <w:rPr>
                <w:rFonts w:ascii="Arial" w:hAnsi="Arial" w:cs="Arial"/>
              </w:rPr>
            </w:pPr>
            <w:r w:rsidRPr="7290ACDA">
              <w:rPr>
                <w:rFonts w:ascii="Arial" w:hAnsi="Arial" w:cs="Arial"/>
              </w:rPr>
              <w:t xml:space="preserve"> </w:t>
            </w:r>
          </w:p>
        </w:tc>
      </w:tr>
      <w:tr w:rsidR="0029198A" w:rsidRPr="007C7D61" w14:paraId="61BF6EF7" w14:textId="77777777" w:rsidTr="7290ACDA">
        <w:trPr>
          <w:trHeight w:val="1942"/>
        </w:trPr>
        <w:tc>
          <w:tcPr>
            <w:tcW w:w="2087" w:type="dxa"/>
          </w:tcPr>
          <w:p w14:paraId="3DE5B34B" w14:textId="77777777" w:rsidR="0029198A" w:rsidRPr="007C7D61" w:rsidRDefault="0029198A" w:rsidP="00FE3B69">
            <w:pPr>
              <w:jc w:val="both"/>
              <w:rPr>
                <w:rFonts w:ascii="Arial" w:hAnsi="Arial" w:cs="Arial"/>
                <w:b/>
              </w:rPr>
            </w:pPr>
            <w:r w:rsidRPr="007C7D61">
              <w:rPr>
                <w:rFonts w:ascii="Arial" w:hAnsi="Arial" w:cs="Arial"/>
                <w:b/>
              </w:rPr>
              <w:t>Skill Abilities</w:t>
            </w:r>
          </w:p>
        </w:tc>
        <w:tc>
          <w:tcPr>
            <w:tcW w:w="3957" w:type="dxa"/>
          </w:tcPr>
          <w:p w14:paraId="7E499AC4" w14:textId="01BA024F" w:rsidR="0066543E" w:rsidRDefault="008F5C60" w:rsidP="0037779E">
            <w:pPr>
              <w:numPr>
                <w:ilvl w:val="0"/>
                <w:numId w:val="6"/>
              </w:numPr>
              <w:jc w:val="both"/>
              <w:rPr>
                <w:rFonts w:ascii="Arial" w:hAnsi="Arial" w:cs="Arial"/>
              </w:rPr>
            </w:pPr>
            <w:r>
              <w:rPr>
                <w:rFonts w:ascii="Arial" w:hAnsi="Arial" w:cs="Arial"/>
              </w:rPr>
              <w:t>Must be fluent in French and English</w:t>
            </w:r>
          </w:p>
          <w:p w14:paraId="301C2834" w14:textId="18E57784" w:rsidR="0029198A" w:rsidRPr="007C7D61" w:rsidRDefault="0029198A" w:rsidP="0037779E">
            <w:pPr>
              <w:numPr>
                <w:ilvl w:val="0"/>
                <w:numId w:val="6"/>
              </w:numPr>
              <w:jc w:val="both"/>
              <w:rPr>
                <w:rFonts w:ascii="Arial" w:hAnsi="Arial" w:cs="Arial"/>
              </w:rPr>
            </w:pPr>
            <w:r w:rsidRPr="007C7D61">
              <w:rPr>
                <w:rFonts w:ascii="Arial" w:hAnsi="Arial" w:cs="Arial"/>
              </w:rPr>
              <w:t xml:space="preserve">Strong communication and writing </w:t>
            </w:r>
            <w:r w:rsidR="000E131A" w:rsidRPr="007C7D61">
              <w:rPr>
                <w:rFonts w:ascii="Arial" w:hAnsi="Arial" w:cs="Arial"/>
              </w:rPr>
              <w:t>skills</w:t>
            </w:r>
            <w:r w:rsidR="008F5C60">
              <w:rPr>
                <w:rFonts w:ascii="Arial" w:hAnsi="Arial" w:cs="Arial"/>
              </w:rPr>
              <w:t xml:space="preserve"> in French and English</w:t>
            </w:r>
            <w:r w:rsidR="000E131A" w:rsidRPr="007C7D61">
              <w:rPr>
                <w:rFonts w:ascii="Arial" w:hAnsi="Arial" w:cs="Arial"/>
              </w:rPr>
              <w:t>.</w:t>
            </w:r>
          </w:p>
          <w:p w14:paraId="433F1235" w14:textId="77777777" w:rsidR="0029198A" w:rsidRPr="007C7D61" w:rsidRDefault="0029198A" w:rsidP="0037779E">
            <w:pPr>
              <w:numPr>
                <w:ilvl w:val="0"/>
                <w:numId w:val="6"/>
              </w:numPr>
              <w:jc w:val="both"/>
              <w:rPr>
                <w:rFonts w:ascii="Arial" w:hAnsi="Arial" w:cs="Arial"/>
              </w:rPr>
            </w:pPr>
            <w:r w:rsidRPr="007C7D61">
              <w:rPr>
                <w:rFonts w:ascii="Arial" w:hAnsi="Arial" w:cs="Arial"/>
              </w:rPr>
              <w:t>Knowledge of structures of government agencies</w:t>
            </w:r>
          </w:p>
          <w:p w14:paraId="65AA4163" w14:textId="77777777" w:rsidR="0029198A" w:rsidRPr="007C7D61" w:rsidRDefault="0029198A" w:rsidP="0037779E">
            <w:pPr>
              <w:numPr>
                <w:ilvl w:val="0"/>
                <w:numId w:val="6"/>
              </w:numPr>
              <w:jc w:val="both"/>
              <w:rPr>
                <w:rFonts w:ascii="Arial" w:hAnsi="Arial" w:cs="Arial"/>
              </w:rPr>
            </w:pPr>
            <w:r w:rsidRPr="7290ACDA">
              <w:rPr>
                <w:rFonts w:ascii="Arial" w:hAnsi="Arial" w:cs="Arial"/>
              </w:rPr>
              <w:t>Ability to provide practical solutions within set deadlines.</w:t>
            </w:r>
          </w:p>
          <w:p w14:paraId="13F54B7A" w14:textId="77777777" w:rsidR="0029198A" w:rsidRPr="007C7D61" w:rsidRDefault="0029198A" w:rsidP="0037779E">
            <w:pPr>
              <w:numPr>
                <w:ilvl w:val="0"/>
                <w:numId w:val="6"/>
              </w:numPr>
              <w:jc w:val="both"/>
              <w:rPr>
                <w:rFonts w:ascii="Arial" w:hAnsi="Arial" w:cs="Arial"/>
              </w:rPr>
            </w:pPr>
            <w:r w:rsidRPr="007C7D61">
              <w:rPr>
                <w:rFonts w:ascii="Arial" w:hAnsi="Arial" w:cs="Arial"/>
              </w:rPr>
              <w:t>Excellent planning and prioritization skills</w:t>
            </w:r>
          </w:p>
          <w:p w14:paraId="4D3CCD74" w14:textId="54CB6749" w:rsidR="0029198A" w:rsidRPr="007C7D61" w:rsidRDefault="0037779E" w:rsidP="004D0D61">
            <w:pPr>
              <w:numPr>
                <w:ilvl w:val="0"/>
                <w:numId w:val="6"/>
              </w:numPr>
              <w:jc w:val="both"/>
              <w:rPr>
                <w:rFonts w:ascii="Arial" w:hAnsi="Arial" w:cs="Arial"/>
              </w:rPr>
            </w:pPr>
            <w:r w:rsidRPr="7290ACDA">
              <w:rPr>
                <w:rFonts w:ascii="Arial" w:hAnsi="Arial" w:cs="Arial"/>
              </w:rPr>
              <w:t>Multi-tasking skills</w:t>
            </w:r>
            <w:r w:rsidR="612F32F1" w:rsidRPr="7290ACDA">
              <w:rPr>
                <w:rFonts w:ascii="Arial" w:hAnsi="Arial" w:cs="Arial"/>
              </w:rPr>
              <w:t xml:space="preserve"> and </w:t>
            </w:r>
            <w:r w:rsidRPr="7290ACDA">
              <w:rPr>
                <w:rFonts w:ascii="Arial" w:hAnsi="Arial" w:cs="Arial"/>
              </w:rPr>
              <w:t>Negotiation skills</w:t>
            </w:r>
          </w:p>
          <w:p w14:paraId="00D19088" w14:textId="787F7744" w:rsidR="0029198A" w:rsidRPr="007C7D61" w:rsidRDefault="0AA8D869" w:rsidP="7290ACDA">
            <w:pPr>
              <w:numPr>
                <w:ilvl w:val="0"/>
                <w:numId w:val="6"/>
              </w:numPr>
              <w:jc w:val="both"/>
              <w:rPr>
                <w:rFonts w:ascii="Arial" w:eastAsia="Arial" w:hAnsi="Arial" w:cs="Arial"/>
              </w:rPr>
            </w:pPr>
            <w:r w:rsidRPr="7290ACDA">
              <w:rPr>
                <w:rFonts w:ascii="Arial" w:eastAsia="Arial" w:hAnsi="Arial" w:cs="Arial"/>
                <w:color w:val="000000" w:themeColor="text1"/>
              </w:rPr>
              <w:t>Strong analytical/problem solving skills.</w:t>
            </w:r>
          </w:p>
          <w:p w14:paraId="48632D3F" w14:textId="3FCFD63B" w:rsidR="0029198A" w:rsidRPr="007C7D61" w:rsidRDefault="0AA8D869" w:rsidP="7290ACDA">
            <w:pPr>
              <w:numPr>
                <w:ilvl w:val="0"/>
                <w:numId w:val="6"/>
              </w:numPr>
              <w:jc w:val="both"/>
              <w:rPr>
                <w:rFonts w:ascii="Arial" w:eastAsia="Arial" w:hAnsi="Arial" w:cs="Arial"/>
              </w:rPr>
            </w:pPr>
            <w:r w:rsidRPr="7290ACDA">
              <w:rPr>
                <w:rFonts w:ascii="Arial" w:eastAsia="Arial" w:hAnsi="Arial" w:cs="Arial"/>
                <w:color w:val="000000" w:themeColor="text1"/>
              </w:rPr>
              <w:lastRenderedPageBreak/>
              <w:t>Excellent (proven) interpersonal skills</w:t>
            </w:r>
          </w:p>
        </w:tc>
        <w:tc>
          <w:tcPr>
            <w:tcW w:w="3503" w:type="dxa"/>
          </w:tcPr>
          <w:p w14:paraId="1FCB9FD5" w14:textId="70CA2F86" w:rsidR="0029198A" w:rsidRPr="008F5C60" w:rsidRDefault="008F5C60" w:rsidP="008F5C60">
            <w:pPr>
              <w:pStyle w:val="ListParagraph"/>
              <w:numPr>
                <w:ilvl w:val="0"/>
                <w:numId w:val="6"/>
              </w:numPr>
              <w:jc w:val="both"/>
              <w:rPr>
                <w:rFonts w:ascii="Arial" w:hAnsi="Arial" w:cs="Arial"/>
              </w:rPr>
            </w:pPr>
            <w:r w:rsidRPr="7290ACDA">
              <w:rPr>
                <w:rFonts w:ascii="Arial" w:hAnsi="Arial" w:cs="Arial"/>
              </w:rPr>
              <w:lastRenderedPageBreak/>
              <w:t>Abl</w:t>
            </w:r>
            <w:r w:rsidR="60EB94CB" w:rsidRPr="7290ACDA">
              <w:rPr>
                <w:rFonts w:ascii="Arial" w:hAnsi="Arial" w:cs="Arial"/>
              </w:rPr>
              <w:t xml:space="preserve">ility </w:t>
            </w:r>
            <w:r w:rsidRPr="7290ACDA">
              <w:rPr>
                <w:rFonts w:ascii="Arial" w:hAnsi="Arial" w:cs="Arial"/>
              </w:rPr>
              <w:t>to also speak Portuguese apart from French which is required for this role</w:t>
            </w:r>
          </w:p>
        </w:tc>
      </w:tr>
      <w:tr w:rsidR="0029198A" w:rsidRPr="007C7D61" w14:paraId="6064A8FB" w14:textId="77777777" w:rsidTr="7290ACDA">
        <w:trPr>
          <w:trHeight w:val="1686"/>
        </w:trPr>
        <w:tc>
          <w:tcPr>
            <w:tcW w:w="2087" w:type="dxa"/>
          </w:tcPr>
          <w:p w14:paraId="0810E99A" w14:textId="77777777" w:rsidR="0029198A" w:rsidRPr="007C7D61" w:rsidRDefault="0029198A" w:rsidP="00FE3B69">
            <w:pPr>
              <w:jc w:val="both"/>
              <w:rPr>
                <w:rFonts w:ascii="Arial" w:hAnsi="Arial" w:cs="Arial"/>
                <w:b/>
              </w:rPr>
            </w:pPr>
            <w:r w:rsidRPr="007C7D61">
              <w:rPr>
                <w:rFonts w:ascii="Arial" w:hAnsi="Arial" w:cs="Arial"/>
                <w:b/>
              </w:rPr>
              <w:t>Personal Qualities</w:t>
            </w:r>
          </w:p>
        </w:tc>
        <w:tc>
          <w:tcPr>
            <w:tcW w:w="3957" w:type="dxa"/>
          </w:tcPr>
          <w:p w14:paraId="0BDE73B1" w14:textId="77777777" w:rsidR="0029198A" w:rsidRPr="007C7D61" w:rsidRDefault="0029198A" w:rsidP="00BD383A">
            <w:pPr>
              <w:numPr>
                <w:ilvl w:val="0"/>
                <w:numId w:val="3"/>
              </w:numPr>
              <w:jc w:val="both"/>
              <w:rPr>
                <w:rFonts w:ascii="Arial" w:hAnsi="Arial" w:cs="Arial"/>
              </w:rPr>
            </w:pPr>
            <w:r w:rsidRPr="007C7D61">
              <w:rPr>
                <w:rFonts w:ascii="Arial" w:hAnsi="Arial" w:cs="Arial"/>
              </w:rPr>
              <w:t>A person</w:t>
            </w:r>
            <w:r w:rsidRPr="007C7D61">
              <w:rPr>
                <w:rFonts w:ascii="Arial" w:hAnsi="Arial" w:cs="Arial"/>
                <w:b/>
              </w:rPr>
              <w:t xml:space="preserve"> </w:t>
            </w:r>
            <w:r w:rsidRPr="007C7D61">
              <w:rPr>
                <w:rFonts w:ascii="Arial" w:hAnsi="Arial" w:cs="Arial"/>
              </w:rPr>
              <w:t>of integrity</w:t>
            </w:r>
          </w:p>
          <w:p w14:paraId="7009105C" w14:textId="77777777" w:rsidR="0029198A" w:rsidRPr="007C7D61" w:rsidRDefault="0029198A" w:rsidP="00BD383A">
            <w:pPr>
              <w:numPr>
                <w:ilvl w:val="0"/>
                <w:numId w:val="3"/>
              </w:numPr>
              <w:jc w:val="both"/>
              <w:rPr>
                <w:rFonts w:ascii="Arial" w:hAnsi="Arial" w:cs="Arial"/>
              </w:rPr>
            </w:pPr>
            <w:r w:rsidRPr="007C7D61">
              <w:rPr>
                <w:rFonts w:ascii="Arial" w:hAnsi="Arial" w:cs="Arial"/>
              </w:rPr>
              <w:t>Creative and takes initiative.</w:t>
            </w:r>
          </w:p>
          <w:p w14:paraId="26C58911" w14:textId="0949806B" w:rsidR="0029198A" w:rsidRPr="007C7D61" w:rsidRDefault="0029198A" w:rsidP="00BD383A">
            <w:pPr>
              <w:numPr>
                <w:ilvl w:val="0"/>
                <w:numId w:val="3"/>
              </w:numPr>
              <w:jc w:val="both"/>
              <w:rPr>
                <w:rFonts w:ascii="Arial" w:hAnsi="Arial" w:cs="Arial"/>
              </w:rPr>
            </w:pPr>
            <w:r w:rsidRPr="007C7D61">
              <w:rPr>
                <w:rFonts w:ascii="Arial" w:hAnsi="Arial" w:cs="Arial"/>
              </w:rPr>
              <w:t xml:space="preserve">Able to work effectively in a diverse team </w:t>
            </w:r>
            <w:r w:rsidR="000E131A" w:rsidRPr="007C7D61">
              <w:rPr>
                <w:rFonts w:ascii="Arial" w:hAnsi="Arial" w:cs="Arial"/>
              </w:rPr>
              <w:t>environment.</w:t>
            </w:r>
          </w:p>
          <w:p w14:paraId="03281D88" w14:textId="77777777" w:rsidR="0029198A" w:rsidRPr="007C7D61" w:rsidRDefault="0029198A" w:rsidP="00BD383A">
            <w:pPr>
              <w:numPr>
                <w:ilvl w:val="0"/>
                <w:numId w:val="3"/>
              </w:numPr>
              <w:jc w:val="both"/>
              <w:rPr>
                <w:rFonts w:ascii="Arial" w:hAnsi="Arial" w:cs="Arial"/>
              </w:rPr>
            </w:pPr>
            <w:r w:rsidRPr="007C7D61">
              <w:rPr>
                <w:rFonts w:ascii="Arial" w:hAnsi="Arial" w:cs="Arial"/>
              </w:rPr>
              <w:t>Willing to work additional hours at crucial times.</w:t>
            </w:r>
          </w:p>
          <w:p w14:paraId="3501A168" w14:textId="22AE2AC1" w:rsidR="0029198A" w:rsidRDefault="0029198A" w:rsidP="00BD383A">
            <w:pPr>
              <w:numPr>
                <w:ilvl w:val="0"/>
                <w:numId w:val="3"/>
              </w:numPr>
              <w:jc w:val="both"/>
              <w:rPr>
                <w:rFonts w:ascii="Arial" w:hAnsi="Arial" w:cs="Arial"/>
              </w:rPr>
            </w:pPr>
            <w:r w:rsidRPr="007C7D61">
              <w:rPr>
                <w:rFonts w:ascii="Arial" w:hAnsi="Arial" w:cs="Arial"/>
              </w:rPr>
              <w:t xml:space="preserve">A </w:t>
            </w:r>
            <w:r w:rsidR="004D0D61" w:rsidRPr="007C7D61">
              <w:rPr>
                <w:rFonts w:ascii="Arial" w:hAnsi="Arial" w:cs="Arial"/>
              </w:rPr>
              <w:t>self-motivated</w:t>
            </w:r>
            <w:r w:rsidRPr="007C7D61">
              <w:rPr>
                <w:rFonts w:ascii="Arial" w:hAnsi="Arial" w:cs="Arial"/>
              </w:rPr>
              <w:t xml:space="preserve"> person able to work without close </w:t>
            </w:r>
            <w:r w:rsidR="000E131A" w:rsidRPr="007C7D61">
              <w:rPr>
                <w:rFonts w:ascii="Arial" w:hAnsi="Arial" w:cs="Arial"/>
              </w:rPr>
              <w:t>supervision.</w:t>
            </w:r>
          </w:p>
          <w:p w14:paraId="605AD0AF" w14:textId="228B7808" w:rsidR="00BD383A" w:rsidRPr="00BD383A" w:rsidRDefault="00BD383A" w:rsidP="00BD383A">
            <w:pPr>
              <w:numPr>
                <w:ilvl w:val="0"/>
                <w:numId w:val="3"/>
              </w:numPr>
              <w:jc w:val="both"/>
              <w:rPr>
                <w:rFonts w:ascii="Arial" w:hAnsi="Arial" w:cs="Arial"/>
              </w:rPr>
            </w:pPr>
            <w:r w:rsidRPr="007C7D61">
              <w:rPr>
                <w:rFonts w:ascii="Arial" w:hAnsi="Arial" w:cs="Arial"/>
              </w:rPr>
              <w:t>Effectively promote the AAN’s mission, values and objectives</w:t>
            </w:r>
          </w:p>
          <w:p w14:paraId="1A99D2B3" w14:textId="77777777" w:rsidR="0029198A" w:rsidRPr="007C7D61" w:rsidRDefault="0029198A" w:rsidP="00FE3B69">
            <w:pPr>
              <w:jc w:val="both"/>
              <w:rPr>
                <w:rFonts w:ascii="Arial" w:hAnsi="Arial" w:cs="Arial"/>
              </w:rPr>
            </w:pPr>
          </w:p>
        </w:tc>
        <w:tc>
          <w:tcPr>
            <w:tcW w:w="3503" w:type="dxa"/>
          </w:tcPr>
          <w:p w14:paraId="7A4912D7" w14:textId="77777777" w:rsidR="0029198A" w:rsidRPr="007C7D61" w:rsidRDefault="0029198A" w:rsidP="00BD383A">
            <w:pPr>
              <w:jc w:val="both"/>
              <w:rPr>
                <w:rFonts w:ascii="Arial" w:hAnsi="Arial" w:cs="Arial"/>
              </w:rPr>
            </w:pPr>
          </w:p>
        </w:tc>
      </w:tr>
    </w:tbl>
    <w:p w14:paraId="10B38E29" w14:textId="77777777" w:rsidR="0029198A" w:rsidRPr="003208ED" w:rsidRDefault="0029198A" w:rsidP="0029198A">
      <w:pPr>
        <w:jc w:val="center"/>
        <w:rPr>
          <w:rFonts w:ascii="Arial" w:hAnsi="Arial" w:cs="Arial"/>
          <w:color w:val="000000"/>
        </w:rPr>
      </w:pPr>
    </w:p>
    <w:p w14:paraId="536180BA" w14:textId="77777777" w:rsidR="0029198A" w:rsidRPr="003208ED" w:rsidRDefault="0029198A" w:rsidP="0029198A">
      <w:pPr>
        <w:jc w:val="center"/>
        <w:rPr>
          <w:rFonts w:ascii="Arial" w:hAnsi="Arial" w:cs="Arial"/>
          <w:color w:val="000000"/>
        </w:rPr>
      </w:pPr>
    </w:p>
    <w:p w14:paraId="5E94447F" w14:textId="77777777" w:rsidR="0029198A" w:rsidRPr="003208ED" w:rsidRDefault="0029198A" w:rsidP="0029198A">
      <w:pPr>
        <w:jc w:val="center"/>
        <w:rPr>
          <w:rFonts w:ascii="Arial" w:hAnsi="Arial" w:cs="Arial"/>
          <w:color w:val="000000"/>
        </w:rPr>
      </w:pPr>
    </w:p>
    <w:p w14:paraId="7914AFAC" w14:textId="77777777" w:rsidR="0029198A" w:rsidRPr="003208ED" w:rsidRDefault="0029198A" w:rsidP="0029198A">
      <w:pPr>
        <w:rPr>
          <w:rFonts w:ascii="Arial" w:hAnsi="Arial" w:cs="Arial"/>
          <w:color w:val="000000"/>
        </w:rPr>
      </w:pPr>
      <w:r w:rsidRPr="7290ACDA">
        <w:rPr>
          <w:rFonts w:ascii="Arial" w:hAnsi="Arial" w:cs="Arial"/>
          <w:b/>
          <w:bCs/>
          <w:color w:val="000000" w:themeColor="text1"/>
        </w:rPr>
        <w:t>Signed by:</w:t>
      </w:r>
      <w:r w:rsidRPr="7290ACDA">
        <w:rPr>
          <w:rFonts w:ascii="Arial" w:hAnsi="Arial" w:cs="Arial"/>
          <w:color w:val="000000" w:themeColor="text1"/>
        </w:rPr>
        <w:t xml:space="preserve"> </w:t>
      </w:r>
      <w:r>
        <w:tab/>
      </w:r>
      <w:r>
        <w:tab/>
      </w:r>
      <w:r w:rsidRPr="7290ACDA">
        <w:rPr>
          <w:rFonts w:ascii="Arial" w:hAnsi="Arial" w:cs="Arial"/>
          <w:color w:val="000000" w:themeColor="text1"/>
        </w:rPr>
        <w:t>_______________________________________________</w:t>
      </w:r>
    </w:p>
    <w:p w14:paraId="369FA956" w14:textId="56B1836C" w:rsidR="159E2215" w:rsidRDefault="159E2215" w:rsidP="7290ACDA">
      <w:pPr>
        <w:ind w:left="720"/>
        <w:jc w:val="center"/>
        <w:rPr>
          <w:rFonts w:ascii="Arial" w:hAnsi="Arial" w:cs="Arial"/>
          <w:b/>
          <w:bCs/>
        </w:rPr>
      </w:pPr>
      <w:r w:rsidRPr="7290ACDA">
        <w:rPr>
          <w:rFonts w:ascii="Arial" w:hAnsi="Arial" w:cs="Arial"/>
          <w:b/>
          <w:bCs/>
        </w:rPr>
        <w:t>Programme Advisor, ECOWAS &amp; SPAC-West Africa</w:t>
      </w:r>
    </w:p>
    <w:p w14:paraId="2195C0BD" w14:textId="77777777" w:rsidR="0029198A" w:rsidRPr="003208ED" w:rsidRDefault="0029198A" w:rsidP="0029198A">
      <w:pPr>
        <w:ind w:left="720"/>
        <w:jc w:val="center"/>
        <w:rPr>
          <w:rFonts w:ascii="Arial" w:hAnsi="Arial" w:cs="Arial"/>
          <w:b/>
          <w:color w:val="000000"/>
        </w:rPr>
      </w:pPr>
    </w:p>
    <w:p w14:paraId="07937913" w14:textId="77777777" w:rsidR="00136338" w:rsidRDefault="00136338" w:rsidP="0029198A">
      <w:pPr>
        <w:rPr>
          <w:rFonts w:ascii="Arial" w:hAnsi="Arial" w:cs="Arial"/>
          <w:b/>
          <w:color w:val="000000"/>
        </w:rPr>
      </w:pPr>
    </w:p>
    <w:p w14:paraId="5B65985A" w14:textId="77777777" w:rsidR="00136338" w:rsidRDefault="00136338" w:rsidP="0029198A">
      <w:pPr>
        <w:rPr>
          <w:rFonts w:ascii="Arial" w:hAnsi="Arial" w:cs="Arial"/>
          <w:b/>
          <w:color w:val="000000"/>
        </w:rPr>
      </w:pPr>
    </w:p>
    <w:p w14:paraId="090FCEE8" w14:textId="3F9893A9" w:rsidR="0029198A" w:rsidRPr="003208ED" w:rsidRDefault="0029198A" w:rsidP="0029198A">
      <w:pPr>
        <w:rPr>
          <w:rFonts w:ascii="Arial" w:hAnsi="Arial" w:cs="Arial"/>
          <w:b/>
          <w:color w:val="000000"/>
        </w:rPr>
      </w:pPr>
      <w:r w:rsidRPr="003208ED">
        <w:rPr>
          <w:rFonts w:ascii="Arial" w:hAnsi="Arial" w:cs="Arial"/>
          <w:b/>
          <w:color w:val="000000"/>
        </w:rPr>
        <w:t xml:space="preserve">Signed by: </w:t>
      </w:r>
      <w:r w:rsidRPr="003208ED">
        <w:rPr>
          <w:rFonts w:ascii="Arial" w:hAnsi="Arial" w:cs="Arial"/>
          <w:b/>
          <w:color w:val="000000"/>
        </w:rPr>
        <w:tab/>
      </w:r>
      <w:r w:rsidRPr="003208ED">
        <w:rPr>
          <w:rFonts w:ascii="Arial" w:hAnsi="Arial" w:cs="Arial"/>
          <w:b/>
          <w:color w:val="000000"/>
        </w:rPr>
        <w:tab/>
        <w:t>_______________________________________________</w:t>
      </w:r>
    </w:p>
    <w:p w14:paraId="3E814F42" w14:textId="0E420F32" w:rsidR="005829AB" w:rsidRDefault="00692261" w:rsidP="7290ACDA">
      <w:pPr>
        <w:ind w:left="2880"/>
        <w:rPr>
          <w:rFonts w:ascii="Arial" w:hAnsi="Arial" w:cs="Arial"/>
          <w:b/>
          <w:bCs/>
        </w:rPr>
      </w:pPr>
      <w:r w:rsidRPr="7290ACDA">
        <w:rPr>
          <w:rFonts w:ascii="Arial" w:hAnsi="Arial" w:cs="Arial"/>
          <w:b/>
          <w:bCs/>
        </w:rPr>
        <w:t>Programme</w:t>
      </w:r>
      <w:r w:rsidR="00437703" w:rsidRPr="7290ACDA">
        <w:rPr>
          <w:rFonts w:ascii="Arial" w:hAnsi="Arial" w:cs="Arial"/>
          <w:b/>
          <w:bCs/>
        </w:rPr>
        <w:t xml:space="preserve"> </w:t>
      </w:r>
      <w:r w:rsidR="009446E3">
        <w:rPr>
          <w:rFonts w:ascii="Arial" w:hAnsi="Arial" w:cs="Arial"/>
          <w:b/>
          <w:bCs/>
        </w:rPr>
        <w:t>Specialist</w:t>
      </w:r>
      <w:r w:rsidRPr="7290ACDA">
        <w:rPr>
          <w:rFonts w:ascii="Arial" w:hAnsi="Arial" w:cs="Arial"/>
          <w:b/>
          <w:bCs/>
        </w:rPr>
        <w:t>, Food and Agric</w:t>
      </w:r>
      <w:r w:rsidR="3E61CE90" w:rsidRPr="7290ACDA">
        <w:rPr>
          <w:rFonts w:ascii="Arial" w:hAnsi="Arial" w:cs="Arial"/>
          <w:b/>
          <w:bCs/>
        </w:rPr>
        <w:t>ulture</w:t>
      </w:r>
    </w:p>
    <w:sectPr w:rsidR="005829AB" w:rsidSect="007B39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1E92"/>
    <w:multiLevelType w:val="hybridMultilevel"/>
    <w:tmpl w:val="0E10BA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DC40FB"/>
    <w:multiLevelType w:val="hybridMultilevel"/>
    <w:tmpl w:val="1EA4D53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155E00"/>
    <w:multiLevelType w:val="hybridMultilevel"/>
    <w:tmpl w:val="C5C4AD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21587F"/>
    <w:multiLevelType w:val="hybridMultilevel"/>
    <w:tmpl w:val="78F253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6CB3AB7"/>
    <w:multiLevelType w:val="hybridMultilevel"/>
    <w:tmpl w:val="73E238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AA7C7D"/>
    <w:multiLevelType w:val="hybridMultilevel"/>
    <w:tmpl w:val="1806EE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02046F7"/>
    <w:multiLevelType w:val="hybridMultilevel"/>
    <w:tmpl w:val="070C9B0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0F0393"/>
    <w:multiLevelType w:val="hybridMultilevel"/>
    <w:tmpl w:val="3BAED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F129F2"/>
    <w:multiLevelType w:val="hybridMultilevel"/>
    <w:tmpl w:val="BE9E5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5A422F"/>
    <w:multiLevelType w:val="hybridMultilevel"/>
    <w:tmpl w:val="A962BA9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915737"/>
    <w:multiLevelType w:val="hybridMultilevel"/>
    <w:tmpl w:val="3CF00DD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9D28CC"/>
    <w:multiLevelType w:val="hybridMultilevel"/>
    <w:tmpl w:val="C3D20A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55462EE"/>
    <w:multiLevelType w:val="hybridMultilevel"/>
    <w:tmpl w:val="30DE37C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760D2B41"/>
    <w:multiLevelType w:val="hybridMultilevel"/>
    <w:tmpl w:val="44F01D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83058649">
    <w:abstractNumId w:val="3"/>
  </w:num>
  <w:num w:numId="2" w16cid:durableId="1806853075">
    <w:abstractNumId w:val="4"/>
  </w:num>
  <w:num w:numId="3" w16cid:durableId="1923568280">
    <w:abstractNumId w:val="2"/>
  </w:num>
  <w:num w:numId="4" w16cid:durableId="1130130204">
    <w:abstractNumId w:val="0"/>
  </w:num>
  <w:num w:numId="5" w16cid:durableId="1774671414">
    <w:abstractNumId w:val="10"/>
  </w:num>
  <w:num w:numId="6" w16cid:durableId="1095831471">
    <w:abstractNumId w:val="6"/>
  </w:num>
  <w:num w:numId="7" w16cid:durableId="1717310707">
    <w:abstractNumId w:val="13"/>
  </w:num>
  <w:num w:numId="8" w16cid:durableId="813834783">
    <w:abstractNumId w:val="7"/>
  </w:num>
  <w:num w:numId="9" w16cid:durableId="1533036349">
    <w:abstractNumId w:val="8"/>
  </w:num>
  <w:num w:numId="10" w16cid:durableId="727416399">
    <w:abstractNumId w:val="9"/>
  </w:num>
  <w:num w:numId="11" w16cid:durableId="999190516">
    <w:abstractNumId w:val="1"/>
  </w:num>
  <w:num w:numId="12" w16cid:durableId="1210651178">
    <w:abstractNumId w:val="12"/>
  </w:num>
  <w:num w:numId="13" w16cid:durableId="1696226052">
    <w:abstractNumId w:val="11"/>
  </w:num>
  <w:num w:numId="14" w16cid:durableId="486212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8A"/>
    <w:rsid w:val="00026DBB"/>
    <w:rsid w:val="00030490"/>
    <w:rsid w:val="000361B1"/>
    <w:rsid w:val="00071427"/>
    <w:rsid w:val="00074512"/>
    <w:rsid w:val="0008183C"/>
    <w:rsid w:val="00082BE7"/>
    <w:rsid w:val="000A4D22"/>
    <w:rsid w:val="000E131A"/>
    <w:rsid w:val="000FC4C7"/>
    <w:rsid w:val="00136338"/>
    <w:rsid w:val="001553AE"/>
    <w:rsid w:val="002517EC"/>
    <w:rsid w:val="0029198A"/>
    <w:rsid w:val="002A3F93"/>
    <w:rsid w:val="0037779E"/>
    <w:rsid w:val="003878F3"/>
    <w:rsid w:val="003C5EEC"/>
    <w:rsid w:val="00437703"/>
    <w:rsid w:val="00445FA2"/>
    <w:rsid w:val="004D0D61"/>
    <w:rsid w:val="004F00C8"/>
    <w:rsid w:val="00517495"/>
    <w:rsid w:val="0053656A"/>
    <w:rsid w:val="005829AB"/>
    <w:rsid w:val="00621D3D"/>
    <w:rsid w:val="006554F2"/>
    <w:rsid w:val="0066543E"/>
    <w:rsid w:val="00692261"/>
    <w:rsid w:val="006B50BD"/>
    <w:rsid w:val="006F525E"/>
    <w:rsid w:val="007037AB"/>
    <w:rsid w:val="007B39C6"/>
    <w:rsid w:val="007E4734"/>
    <w:rsid w:val="00814BDB"/>
    <w:rsid w:val="008325BF"/>
    <w:rsid w:val="00853630"/>
    <w:rsid w:val="00867715"/>
    <w:rsid w:val="008C4DC8"/>
    <w:rsid w:val="008D7592"/>
    <w:rsid w:val="008F5C60"/>
    <w:rsid w:val="00906A90"/>
    <w:rsid w:val="00925574"/>
    <w:rsid w:val="009446E3"/>
    <w:rsid w:val="00952078"/>
    <w:rsid w:val="0098116C"/>
    <w:rsid w:val="009872C1"/>
    <w:rsid w:val="009C4A20"/>
    <w:rsid w:val="009F7E0B"/>
    <w:rsid w:val="00A0702C"/>
    <w:rsid w:val="00A335AC"/>
    <w:rsid w:val="00A359C4"/>
    <w:rsid w:val="00A971BE"/>
    <w:rsid w:val="00AA524B"/>
    <w:rsid w:val="00B677EE"/>
    <w:rsid w:val="00BD383A"/>
    <w:rsid w:val="00C465FB"/>
    <w:rsid w:val="00C54A50"/>
    <w:rsid w:val="00D04D5A"/>
    <w:rsid w:val="00D0720F"/>
    <w:rsid w:val="00D71E1C"/>
    <w:rsid w:val="00FA4AF9"/>
    <w:rsid w:val="00FC020D"/>
    <w:rsid w:val="00FC15C3"/>
    <w:rsid w:val="021A2C2A"/>
    <w:rsid w:val="0516F11F"/>
    <w:rsid w:val="0AA8D869"/>
    <w:rsid w:val="0C3F8E58"/>
    <w:rsid w:val="0D044D16"/>
    <w:rsid w:val="12EBAE4D"/>
    <w:rsid w:val="1416FD9E"/>
    <w:rsid w:val="159E2215"/>
    <w:rsid w:val="228651E2"/>
    <w:rsid w:val="2BA4FB62"/>
    <w:rsid w:val="2BB91516"/>
    <w:rsid w:val="3E61CE90"/>
    <w:rsid w:val="4A0D5F39"/>
    <w:rsid w:val="4ED98027"/>
    <w:rsid w:val="58FB6AD3"/>
    <w:rsid w:val="5DABD345"/>
    <w:rsid w:val="60EB94CB"/>
    <w:rsid w:val="612F32F1"/>
    <w:rsid w:val="6C6FFD69"/>
    <w:rsid w:val="7290ACDA"/>
    <w:rsid w:val="730BF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C276"/>
  <w15:docId w15:val="{DE975F56-A9B5-4859-ABF6-6A44034C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98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98A"/>
    <w:rPr>
      <w:rFonts w:ascii="Tahoma" w:hAnsi="Tahoma" w:cs="Tahoma"/>
      <w:sz w:val="16"/>
      <w:szCs w:val="16"/>
    </w:rPr>
  </w:style>
  <w:style w:type="character" w:customStyle="1" w:styleId="BalloonTextChar">
    <w:name w:val="Balloon Text Char"/>
    <w:basedOn w:val="DefaultParagraphFont"/>
    <w:link w:val="BalloonText"/>
    <w:uiPriority w:val="99"/>
    <w:semiHidden/>
    <w:rsid w:val="0029198A"/>
    <w:rPr>
      <w:rFonts w:ascii="Tahoma" w:eastAsia="Times New Roman" w:hAnsi="Tahoma" w:cs="Tahoma"/>
      <w:sz w:val="16"/>
      <w:szCs w:val="16"/>
    </w:rPr>
  </w:style>
  <w:style w:type="paragraph" w:styleId="ListParagraph">
    <w:name w:val="List Paragraph"/>
    <w:basedOn w:val="Normal"/>
    <w:uiPriority w:val="34"/>
    <w:qFormat/>
    <w:rsid w:val="00377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Basirat Adesina</dc:creator>
  <cp:lastModifiedBy>Basirat Adesina</cp:lastModifiedBy>
  <cp:revision>10</cp:revision>
  <cp:lastPrinted>2019-08-05T14:27:00Z</cp:lastPrinted>
  <dcterms:created xsi:type="dcterms:W3CDTF">2024-09-27T13:42:00Z</dcterms:created>
  <dcterms:modified xsi:type="dcterms:W3CDTF">2024-10-03T10:07:00Z</dcterms:modified>
</cp:coreProperties>
</file>